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528"/>
        <w:gridCol w:w="1554"/>
      </w:tblGrid>
      <w:tr w:rsidR="00590489" w:rsidRPr="007C6581" w14:paraId="2293E056" w14:textId="77777777" w:rsidTr="00BC4DD2">
        <w:trPr>
          <w:trHeight w:val="1276"/>
        </w:trPr>
        <w:tc>
          <w:tcPr>
            <w:tcW w:w="1980" w:type="dxa"/>
          </w:tcPr>
          <w:p w14:paraId="6341263F" w14:textId="08D9C18C" w:rsidR="00590489" w:rsidRPr="007C6581" w:rsidRDefault="00EC31B2" w:rsidP="00BC4DD2">
            <w:pPr>
              <w:pStyle w:val="Subtitlec"/>
              <w:jc w:val="left"/>
              <w:rPr>
                <w:rFonts w:cs="Arial"/>
                <w:b/>
                <w:bCs w:val="0"/>
                <w:sz w:val="28"/>
                <w:szCs w:val="28"/>
              </w:rPr>
            </w:pPr>
            <w:proofErr w:type="spellStart"/>
            <w:r w:rsidRPr="007C6581">
              <w:rPr>
                <w:rFonts w:cs="Arial"/>
                <w:b/>
                <w:bCs w:val="0"/>
                <w:sz w:val="28"/>
                <w:szCs w:val="28"/>
              </w:rPr>
              <w:t>Biologie</w:t>
            </w:r>
            <w:proofErr w:type="spellEnd"/>
          </w:p>
          <w:p w14:paraId="3FC024F1" w14:textId="77777777" w:rsidR="002305B6" w:rsidRPr="007C6581" w:rsidRDefault="002305B6" w:rsidP="00BC4DD2">
            <w:pPr>
              <w:pStyle w:val="Subtitlec"/>
              <w:jc w:val="left"/>
              <w:rPr>
                <w:rFonts w:cs="Arial"/>
                <w:b/>
                <w:bCs w:val="0"/>
              </w:rPr>
            </w:pPr>
          </w:p>
          <w:p w14:paraId="23633E19" w14:textId="76FB9433" w:rsidR="00590489" w:rsidRPr="007C6581" w:rsidRDefault="00EC31B2" w:rsidP="00BC4DD2">
            <w:pPr>
              <w:pStyle w:val="Subtitlec"/>
              <w:jc w:val="left"/>
              <w:rPr>
                <w:rFonts w:cs="Arial"/>
                <w:b/>
                <w:bCs w:val="0"/>
                <w:sz w:val="28"/>
                <w:szCs w:val="28"/>
              </w:rPr>
            </w:pPr>
            <w:proofErr w:type="spellStart"/>
            <w:r w:rsidRPr="007C6581">
              <w:rPr>
                <w:rFonts w:cs="Arial"/>
                <w:b/>
                <w:bCs w:val="0"/>
                <w:sz w:val="28"/>
                <w:szCs w:val="28"/>
              </w:rPr>
              <w:t>Fysiologie</w:t>
            </w:r>
            <w:proofErr w:type="spellEnd"/>
            <w:r w:rsidRPr="007C6581">
              <w:rPr>
                <w:rFonts w:cs="Arial"/>
                <w:b/>
                <w:bCs w:val="0"/>
                <w:sz w:val="28"/>
                <w:szCs w:val="28"/>
              </w:rPr>
              <w:t xml:space="preserve"> </w:t>
            </w:r>
            <w:proofErr w:type="spellStart"/>
            <w:r w:rsidRPr="007C6581">
              <w:rPr>
                <w:rFonts w:cs="Arial"/>
                <w:b/>
                <w:bCs w:val="0"/>
                <w:sz w:val="28"/>
                <w:szCs w:val="28"/>
              </w:rPr>
              <w:t>mens</w:t>
            </w:r>
            <w:proofErr w:type="spellEnd"/>
          </w:p>
          <w:p w14:paraId="3A950A7C" w14:textId="56E57BE8" w:rsidR="00590489" w:rsidRPr="007C6581" w:rsidRDefault="00590489" w:rsidP="00590489">
            <w:pPr>
              <w:jc w:val="center"/>
              <w:rPr>
                <w:rFonts w:ascii="Arial" w:hAnsi="Arial"/>
              </w:rPr>
            </w:pPr>
          </w:p>
        </w:tc>
        <w:tc>
          <w:tcPr>
            <w:tcW w:w="5528" w:type="dxa"/>
          </w:tcPr>
          <w:p w14:paraId="04F09491" w14:textId="6563206D" w:rsidR="00590489" w:rsidRPr="007C6581" w:rsidRDefault="00EC31B2" w:rsidP="00590489">
            <w:pPr>
              <w:jc w:val="center"/>
              <w:rPr>
                <w:rFonts w:ascii="Arial" w:hAnsi="Arial"/>
                <w:sz w:val="44"/>
                <w:szCs w:val="44"/>
              </w:rPr>
            </w:pPr>
            <w:r w:rsidRPr="007C6581">
              <w:rPr>
                <w:rFonts w:ascii="Arial" w:hAnsi="Arial"/>
                <w:sz w:val="44"/>
                <w:szCs w:val="44"/>
              </w:rPr>
              <w:t>Ebola besmetting</w:t>
            </w:r>
          </w:p>
          <w:p w14:paraId="02C00307" w14:textId="3C13793D" w:rsidR="00590489" w:rsidRPr="007C6581" w:rsidRDefault="00590489" w:rsidP="00590489">
            <w:pPr>
              <w:jc w:val="center"/>
              <w:rPr>
                <w:rFonts w:ascii="Arial" w:hAnsi="Arial"/>
                <w:sz w:val="44"/>
                <w:szCs w:val="44"/>
              </w:rPr>
            </w:pPr>
          </w:p>
        </w:tc>
        <w:tc>
          <w:tcPr>
            <w:tcW w:w="1554" w:type="dxa"/>
          </w:tcPr>
          <w:p w14:paraId="1B40DE11" w14:textId="5F85BAF8" w:rsidR="00590489" w:rsidRPr="007C6581" w:rsidRDefault="00590489">
            <w:pPr>
              <w:rPr>
                <w:rFonts w:ascii="Arial" w:hAnsi="Arial"/>
              </w:rPr>
            </w:pPr>
            <w:r w:rsidRPr="007C6581">
              <w:rPr>
                <w:rFonts w:ascii="Arial" w:hAnsi="Arial"/>
                <w:noProof/>
                <w:sz w:val="24"/>
                <w:szCs w:val="24"/>
              </w:rPr>
              <w:drawing>
                <wp:inline distT="0" distB="0" distL="0" distR="0" wp14:anchorId="286296E9" wp14:editId="435F99A4">
                  <wp:extent cx="845820" cy="885391"/>
                  <wp:effectExtent l="0" t="0" r="0" b="0"/>
                  <wp:docPr id="81290114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1694" cy="891539"/>
                          </a:xfrm>
                          <a:prstGeom prst="rect">
                            <a:avLst/>
                          </a:prstGeom>
                          <a:noFill/>
                          <a:ln>
                            <a:noFill/>
                          </a:ln>
                        </pic:spPr>
                      </pic:pic>
                    </a:graphicData>
                  </a:graphic>
                </wp:inline>
              </w:drawing>
            </w:r>
          </w:p>
        </w:tc>
      </w:tr>
      <w:tr w:rsidR="00BD27DC" w:rsidRPr="007C6581" w14:paraId="51A4E05E" w14:textId="77777777" w:rsidTr="002305B6">
        <w:trPr>
          <w:cantSplit/>
          <w:trHeight w:hRule="exact" w:val="323"/>
        </w:trPr>
        <w:tc>
          <w:tcPr>
            <w:tcW w:w="1980" w:type="dxa"/>
          </w:tcPr>
          <w:p w14:paraId="29CBE8BC" w14:textId="6144E3E0" w:rsidR="00BD27DC" w:rsidRPr="007C6581" w:rsidRDefault="002305B6" w:rsidP="002305B6">
            <w:pPr>
              <w:pStyle w:val="Subtitlec"/>
              <w:rPr>
                <w:rFonts w:cs="Arial"/>
                <w:bCs w:val="0"/>
                <w:i/>
                <w:iCs/>
              </w:rPr>
            </w:pPr>
            <w:r w:rsidRPr="007C6581">
              <w:rPr>
                <w:rFonts w:cs="Arial"/>
                <w:bCs w:val="0"/>
                <w:i/>
                <w:iCs/>
              </w:rPr>
              <w:t>Type:</w:t>
            </w:r>
          </w:p>
        </w:tc>
        <w:tc>
          <w:tcPr>
            <w:tcW w:w="5528" w:type="dxa"/>
          </w:tcPr>
          <w:p w14:paraId="0EAC2DEC" w14:textId="41D92B51" w:rsidR="00BD27DC" w:rsidRPr="007C6581" w:rsidRDefault="00EC31B2" w:rsidP="002305B6">
            <w:pPr>
              <w:rPr>
                <w:rFonts w:ascii="Arial" w:hAnsi="Arial"/>
                <w:i/>
                <w:iCs/>
                <w:sz w:val="24"/>
                <w:szCs w:val="24"/>
              </w:rPr>
            </w:pPr>
            <w:r w:rsidRPr="007C6581">
              <w:rPr>
                <w:rFonts w:ascii="Arial" w:hAnsi="Arial"/>
                <w:i/>
                <w:iCs/>
                <w:sz w:val="24"/>
                <w:szCs w:val="24"/>
              </w:rPr>
              <w:t>Grafisch model</w:t>
            </w:r>
          </w:p>
        </w:tc>
        <w:tc>
          <w:tcPr>
            <w:tcW w:w="1554" w:type="dxa"/>
          </w:tcPr>
          <w:p w14:paraId="7E6A5DFE" w14:textId="77777777" w:rsidR="00BD27DC" w:rsidRPr="007C6581" w:rsidRDefault="00BD27DC" w:rsidP="002305B6">
            <w:pPr>
              <w:jc w:val="center"/>
              <w:rPr>
                <w:rFonts w:ascii="Arial" w:hAnsi="Arial"/>
                <w:noProof/>
                <w:sz w:val="24"/>
                <w:szCs w:val="24"/>
              </w:rPr>
            </w:pPr>
          </w:p>
        </w:tc>
      </w:tr>
    </w:tbl>
    <w:p w14:paraId="2ED9FE48" w14:textId="5AD8724C" w:rsidR="00D3788A" w:rsidRPr="007C6581" w:rsidRDefault="00D3788A" w:rsidP="00D3788A">
      <w:pPr>
        <w:pStyle w:val="hoofdkop"/>
        <w:rPr>
          <w:rFonts w:ascii="Arial" w:hAnsi="Arial"/>
        </w:rPr>
      </w:pPr>
      <w:r w:rsidRPr="007C6581">
        <w:rPr>
          <w:rFonts w:ascii="Arial" w:hAnsi="Arial"/>
        </w:rPr>
        <w:t xml:space="preserve">Onderzoeksvraag: </w:t>
      </w:r>
    </w:p>
    <w:p w14:paraId="7BFCCF18" w14:textId="2F8DCC9A" w:rsidR="00D3788A" w:rsidRPr="007C6581" w:rsidRDefault="00D3788A" w:rsidP="00D3788A">
      <w:pPr>
        <w:pStyle w:val="Question"/>
        <w:rPr>
          <w:rFonts w:cs="Arial"/>
          <w:i w:val="0"/>
          <w:iCs/>
          <w:sz w:val="24"/>
          <w:szCs w:val="24"/>
          <w:lang w:val="nl-NL"/>
        </w:rPr>
      </w:pPr>
      <w:r w:rsidRPr="007C6581">
        <w:rPr>
          <w:rFonts w:cs="Arial"/>
          <w:i w:val="0"/>
          <w:iCs/>
          <w:sz w:val="24"/>
          <w:szCs w:val="24"/>
          <w:lang w:val="nl-NL"/>
        </w:rPr>
        <w:t>Hoe verloopt een epidemie van bijvoorbeeld ebola in de tijd?</w:t>
      </w:r>
      <w:r w:rsidR="00F3403F" w:rsidRPr="007C6581">
        <w:rPr>
          <w:rFonts w:cs="Arial"/>
          <w:noProof/>
          <w:lang w:val="nl-NL"/>
          <w14:ligatures w14:val="standardContextual"/>
        </w:rPr>
        <w:t xml:space="preserve"> </w:t>
      </w:r>
    </w:p>
    <w:p w14:paraId="23B45AC2" w14:textId="05F16ADE" w:rsidR="00590489" w:rsidRPr="007C6581" w:rsidRDefault="00590489" w:rsidP="002B5FE3">
      <w:pPr>
        <w:pStyle w:val="hoofdkop"/>
        <w:rPr>
          <w:rFonts w:ascii="Arial" w:hAnsi="Arial"/>
        </w:rPr>
      </w:pPr>
      <w:r w:rsidRPr="007C6581">
        <w:rPr>
          <w:rFonts w:ascii="Arial" w:hAnsi="Arial"/>
        </w:rPr>
        <w:t>Korte beschrijving</w:t>
      </w:r>
    </w:p>
    <w:p w14:paraId="6C34CEAA" w14:textId="19A03B39" w:rsidR="00BA0D7D" w:rsidRPr="007C6581" w:rsidRDefault="00F96F45" w:rsidP="00E93722">
      <w:pPr>
        <w:rPr>
          <w:rFonts w:ascii="Arial" w:hAnsi="Arial"/>
          <w:sz w:val="24"/>
          <w:szCs w:val="24"/>
        </w:rPr>
      </w:pPr>
      <w:r w:rsidRPr="007C6581">
        <w:rPr>
          <w:rFonts w:ascii="Arial" w:hAnsi="Arial"/>
          <w:noProof/>
          <w:sz w:val="24"/>
          <w:szCs w:val="24"/>
        </w:rPr>
        <w:t>Met een model van een ebola-uitbraak wordt gekeken welke invloed bepaalde parameters op het verloop van de epidemie hebben en hoe je als overheid het verloop kunt beïnvloeden.</w:t>
      </w:r>
    </w:p>
    <w:p w14:paraId="6F0D8995" w14:textId="6DEF0A9C" w:rsidR="00590489" w:rsidRPr="007C6581" w:rsidRDefault="00627ADE" w:rsidP="00BD27DC">
      <w:pPr>
        <w:pStyle w:val="hoofdkop"/>
        <w:rPr>
          <w:rFonts w:ascii="Arial" w:hAnsi="Arial"/>
        </w:rPr>
      </w:pPr>
      <w:r w:rsidRPr="007C6581">
        <w:rPr>
          <w:rFonts w:ascii="Arial" w:hAnsi="Arial"/>
          <w:noProof/>
        </w:rPr>
        <w:drawing>
          <wp:anchor distT="0" distB="0" distL="114300" distR="114300" simplePos="0" relativeHeight="251659264" behindDoc="1" locked="0" layoutInCell="1" allowOverlap="1" wp14:anchorId="64CE9083" wp14:editId="750E264F">
            <wp:simplePos x="0" y="0"/>
            <wp:positionH relativeFrom="margin">
              <wp:align>right</wp:align>
            </wp:positionH>
            <wp:positionV relativeFrom="paragraph">
              <wp:posOffset>60960</wp:posOffset>
            </wp:positionV>
            <wp:extent cx="1455420" cy="1455420"/>
            <wp:effectExtent l="0" t="0" r="0" b="0"/>
            <wp:wrapTight wrapText="bothSides">
              <wp:wrapPolygon edited="0">
                <wp:start x="0" y="0"/>
                <wp:lineTo x="0" y="21204"/>
                <wp:lineTo x="21204" y="21204"/>
                <wp:lineTo x="21204" y="0"/>
                <wp:lineTo x="0" y="0"/>
              </wp:wrapPolygon>
            </wp:wrapTight>
            <wp:docPr id="6227583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58390" name="Afbeelding 622758390"/>
                    <pic:cNvPicPr/>
                  </pic:nvPicPr>
                  <pic:blipFill>
                    <a:blip r:embed="rId11"/>
                    <a:stretch>
                      <a:fillRect/>
                    </a:stretch>
                  </pic:blipFill>
                  <pic:spPr>
                    <a:xfrm>
                      <a:off x="0" y="0"/>
                      <a:ext cx="1455420" cy="1455420"/>
                    </a:xfrm>
                    <a:prstGeom prst="rect">
                      <a:avLst/>
                    </a:prstGeom>
                  </pic:spPr>
                </pic:pic>
              </a:graphicData>
            </a:graphic>
            <wp14:sizeRelH relativeFrom="margin">
              <wp14:pctWidth>0</wp14:pctWidth>
            </wp14:sizeRelH>
            <wp14:sizeRelV relativeFrom="margin">
              <wp14:pctHeight>0</wp14:pctHeight>
            </wp14:sizeRelV>
          </wp:anchor>
        </w:drawing>
      </w:r>
      <w:r w:rsidR="00590489" w:rsidRPr="007C6581">
        <w:rPr>
          <w:rFonts w:ascii="Arial" w:hAnsi="Arial"/>
        </w:rPr>
        <w:t>Opstelling</w:t>
      </w:r>
    </w:p>
    <w:p w14:paraId="52CB5D7C" w14:textId="5C193149" w:rsidR="00590489" w:rsidRPr="007C6581" w:rsidRDefault="00590489" w:rsidP="002B5FE3">
      <w:pPr>
        <w:pStyle w:val="Tussenkop"/>
        <w:spacing w:before="0"/>
        <w:rPr>
          <w:rFonts w:ascii="Arial" w:hAnsi="Arial"/>
          <w:bCs w:val="0"/>
        </w:rPr>
      </w:pPr>
      <w:r w:rsidRPr="007C6581">
        <w:rPr>
          <w:rStyle w:val="TussenkopChar"/>
          <w:rFonts w:ascii="Arial" w:hAnsi="Arial"/>
          <w:b/>
        </w:rPr>
        <w:t>Nodig</w:t>
      </w:r>
      <w:r w:rsidRPr="007C6581">
        <w:rPr>
          <w:rFonts w:ascii="Arial" w:hAnsi="Arial"/>
          <w:noProof/>
        </w:rPr>
        <w:t xml:space="preserve"> </w:t>
      </w:r>
    </w:p>
    <w:p w14:paraId="4B087943" w14:textId="551DF16F" w:rsidR="006D108C" w:rsidRPr="007C6581" w:rsidRDefault="00E93722" w:rsidP="006D108C">
      <w:pPr>
        <w:pStyle w:val="hoofdkop"/>
        <w:numPr>
          <w:ilvl w:val="0"/>
          <w:numId w:val="10"/>
        </w:numPr>
        <w:spacing w:before="0"/>
        <w:rPr>
          <w:rFonts w:ascii="Arial" w:hAnsi="Arial"/>
          <w:b w:val="0"/>
          <w:i w:val="0"/>
          <w:color w:val="auto"/>
          <w:sz w:val="22"/>
        </w:rPr>
      </w:pPr>
      <w:r w:rsidRPr="007C6581">
        <w:rPr>
          <w:rFonts w:ascii="Arial" w:hAnsi="Arial"/>
          <w:b w:val="0"/>
          <w:i w:val="0"/>
          <w:color w:val="auto"/>
          <w:sz w:val="22"/>
        </w:rPr>
        <w:t>Model Ebola</w:t>
      </w:r>
    </w:p>
    <w:p w14:paraId="482F4132" w14:textId="3D4CDF9F" w:rsidR="00E93722" w:rsidRPr="007C6581" w:rsidRDefault="0065527D" w:rsidP="0065527D">
      <w:pPr>
        <w:pStyle w:val="Tussenkop"/>
        <w:rPr>
          <w:rFonts w:ascii="Arial" w:hAnsi="Arial"/>
        </w:rPr>
      </w:pPr>
      <w:r w:rsidRPr="007C6581">
        <w:rPr>
          <w:rFonts w:ascii="Arial" w:hAnsi="Arial"/>
        </w:rPr>
        <w:t>Opstelling</w:t>
      </w:r>
    </w:p>
    <w:p w14:paraId="29F24ED6" w14:textId="1E7726D3" w:rsidR="0065527D" w:rsidRPr="007C6581" w:rsidRDefault="0065527D" w:rsidP="006D108C">
      <w:pPr>
        <w:pStyle w:val="hoofdkop"/>
        <w:spacing w:before="0"/>
        <w:rPr>
          <w:rFonts w:ascii="Arial" w:hAnsi="Arial"/>
          <w:b w:val="0"/>
          <w:i w:val="0"/>
          <w:color w:val="auto"/>
          <w:sz w:val="22"/>
        </w:rPr>
      </w:pPr>
      <w:r w:rsidRPr="007C6581">
        <w:rPr>
          <w:rFonts w:ascii="Arial" w:hAnsi="Arial"/>
          <w:b w:val="0"/>
          <w:i w:val="0"/>
          <w:color w:val="auto"/>
          <w:sz w:val="22"/>
        </w:rPr>
        <w:t>Niets nodig</w:t>
      </w:r>
    </w:p>
    <w:p w14:paraId="027B1695" w14:textId="4770BCD1" w:rsidR="00590489" w:rsidRPr="007C6581" w:rsidRDefault="00590489" w:rsidP="006A5C87">
      <w:pPr>
        <w:pStyle w:val="hoofdkop"/>
        <w:rPr>
          <w:rFonts w:ascii="Arial" w:hAnsi="Arial"/>
        </w:rPr>
      </w:pPr>
      <w:r w:rsidRPr="007C6581">
        <w:rPr>
          <w:rFonts w:ascii="Arial" w:hAnsi="Arial"/>
        </w:rPr>
        <w:t>Coach instellen</w:t>
      </w:r>
    </w:p>
    <w:p w14:paraId="7151DCA1" w14:textId="77777777" w:rsidR="00590489" w:rsidRPr="007C6581" w:rsidRDefault="00590489" w:rsidP="00BC4DD2">
      <w:pPr>
        <w:pStyle w:val="Tussenkop"/>
        <w:rPr>
          <w:rFonts w:ascii="Arial" w:hAnsi="Arial"/>
          <w:bCs w:val="0"/>
        </w:rPr>
      </w:pPr>
      <w:r w:rsidRPr="007C6581">
        <w:rPr>
          <w:rFonts w:ascii="Arial" w:hAnsi="Arial"/>
        </w:rPr>
        <w:t xml:space="preserve">Bijgeleverde activiteit </w:t>
      </w:r>
    </w:p>
    <w:p w14:paraId="4E318702" w14:textId="3E16858B" w:rsidR="005019AC" w:rsidRPr="007C6581" w:rsidRDefault="002C1DE4" w:rsidP="00972F8D">
      <w:pPr>
        <w:rPr>
          <w:rFonts w:ascii="Arial" w:hAnsi="Arial"/>
        </w:rPr>
      </w:pPr>
      <w:r w:rsidRPr="007C6581">
        <w:rPr>
          <w:rFonts w:ascii="Arial" w:hAnsi="Arial"/>
        </w:rPr>
        <w:t>Ebola besmetting</w:t>
      </w:r>
      <w:r w:rsidR="003D52BB" w:rsidRPr="007C6581">
        <w:rPr>
          <w:rFonts w:ascii="Arial" w:hAnsi="Arial"/>
        </w:rPr>
        <w:t>.</w:t>
      </w:r>
      <w:r w:rsidR="006136A3" w:rsidRPr="007C6581">
        <w:rPr>
          <w:rFonts w:ascii="Arial" w:hAnsi="Arial"/>
        </w:rPr>
        <w:t>cma7</w:t>
      </w:r>
    </w:p>
    <w:p w14:paraId="64CC69CD" w14:textId="29E1EBD2" w:rsidR="00493213" w:rsidRPr="007C6581" w:rsidRDefault="000C7A53" w:rsidP="00972F8D">
      <w:pPr>
        <w:rPr>
          <w:rFonts w:ascii="Arial" w:hAnsi="Arial"/>
        </w:rPr>
      </w:pPr>
      <w:r w:rsidRPr="007C6581">
        <w:rPr>
          <w:rFonts w:ascii="Arial" w:hAnsi="Arial"/>
        </w:rPr>
        <w:t>In de bijgeleverde activiteiten is de instelling al gemaakt. Het model werkt en daar hoeft geen aanpassing aan gedaan te worden. Via een animatievenster worden parameters aangepast</w:t>
      </w:r>
      <w:r w:rsidR="00493213" w:rsidRPr="007C6581">
        <w:rPr>
          <w:rFonts w:ascii="Arial" w:hAnsi="Arial"/>
        </w:rPr>
        <w:t>.</w:t>
      </w:r>
    </w:p>
    <w:p w14:paraId="038C3CB7" w14:textId="77777777" w:rsidR="00590489" w:rsidRPr="007C6581" w:rsidRDefault="00590489" w:rsidP="00BC4DD2">
      <w:pPr>
        <w:pStyle w:val="Tussenkop"/>
        <w:rPr>
          <w:rFonts w:ascii="Arial" w:hAnsi="Arial"/>
          <w:bCs w:val="0"/>
        </w:rPr>
      </w:pPr>
      <w:r w:rsidRPr="007C6581">
        <w:rPr>
          <w:rFonts w:ascii="Arial" w:hAnsi="Arial"/>
        </w:rPr>
        <w:t>Zelf instellen</w:t>
      </w:r>
    </w:p>
    <w:p w14:paraId="3851DAEC" w14:textId="77777777" w:rsidR="00673F28" w:rsidRPr="007C6581" w:rsidRDefault="00673F28" w:rsidP="00673F28">
      <w:pPr>
        <w:tabs>
          <w:tab w:val="num" w:pos="720"/>
        </w:tabs>
        <w:rPr>
          <w:rFonts w:ascii="Arial" w:hAnsi="Arial"/>
        </w:rPr>
      </w:pPr>
      <w:r w:rsidRPr="007C6581">
        <w:rPr>
          <w:rFonts w:ascii="Arial" w:hAnsi="Arial"/>
        </w:rPr>
        <w:t>Alles is al ingesteld. Bij Instellingen (icoon stopwatch) kan eventueel een andere tijdsduur gekozen worden. Tijdens de meetsessie kan via het animatievenster gekozen worden voor andere parameterwaarden. De beginwaarden zijn:</w:t>
      </w:r>
    </w:p>
    <w:p w14:paraId="3748648E" w14:textId="77777777" w:rsidR="00673F28" w:rsidRPr="007C6581" w:rsidRDefault="00673F28" w:rsidP="00673F28">
      <w:pPr>
        <w:numPr>
          <w:ilvl w:val="0"/>
          <w:numId w:val="14"/>
        </w:numPr>
        <w:spacing w:before="60" w:after="60" w:line="264" w:lineRule="auto"/>
        <w:jc w:val="both"/>
        <w:rPr>
          <w:rFonts w:ascii="Arial" w:hAnsi="Arial"/>
          <w:sz w:val="24"/>
          <w:szCs w:val="24"/>
        </w:rPr>
      </w:pPr>
      <w:r w:rsidRPr="007C6581">
        <w:rPr>
          <w:rFonts w:ascii="Arial" w:hAnsi="Arial"/>
          <w:sz w:val="24"/>
          <w:szCs w:val="24"/>
        </w:rPr>
        <w:t>bevolking van 100.000 personen</w:t>
      </w:r>
    </w:p>
    <w:p w14:paraId="6F4666BD" w14:textId="77777777" w:rsidR="00673F28" w:rsidRPr="007C6581" w:rsidRDefault="00673F28" w:rsidP="00673F28">
      <w:pPr>
        <w:numPr>
          <w:ilvl w:val="0"/>
          <w:numId w:val="14"/>
        </w:numPr>
        <w:spacing w:before="60" w:after="60" w:line="264" w:lineRule="auto"/>
        <w:jc w:val="both"/>
        <w:rPr>
          <w:rFonts w:ascii="Arial" w:hAnsi="Arial"/>
          <w:sz w:val="24"/>
          <w:szCs w:val="24"/>
        </w:rPr>
      </w:pPr>
      <w:r w:rsidRPr="007C6581">
        <w:rPr>
          <w:rFonts w:ascii="Arial" w:hAnsi="Arial"/>
          <w:sz w:val="24"/>
          <w:szCs w:val="24"/>
        </w:rPr>
        <w:t>incubatietijd van 21 dagen en dan worden er per zieke 2 personen besmet.</w:t>
      </w:r>
    </w:p>
    <w:p w14:paraId="7AE0419D" w14:textId="77777777" w:rsidR="00673F28" w:rsidRPr="007C6581" w:rsidRDefault="00673F28" w:rsidP="00673F28">
      <w:pPr>
        <w:numPr>
          <w:ilvl w:val="0"/>
          <w:numId w:val="14"/>
        </w:numPr>
        <w:spacing w:before="60" w:after="60" w:line="264" w:lineRule="auto"/>
        <w:jc w:val="both"/>
        <w:rPr>
          <w:rFonts w:ascii="Arial" w:hAnsi="Arial"/>
          <w:sz w:val="24"/>
          <w:szCs w:val="24"/>
        </w:rPr>
      </w:pPr>
      <w:r w:rsidRPr="007C6581">
        <w:rPr>
          <w:rFonts w:ascii="Arial" w:hAnsi="Arial"/>
          <w:sz w:val="24"/>
          <w:szCs w:val="24"/>
        </w:rPr>
        <w:t>We beginnen met één ziek persoon</w:t>
      </w:r>
    </w:p>
    <w:p w14:paraId="0842260A" w14:textId="77777777" w:rsidR="00673F28" w:rsidRPr="007C6581" w:rsidRDefault="00673F28" w:rsidP="00673F28">
      <w:pPr>
        <w:numPr>
          <w:ilvl w:val="0"/>
          <w:numId w:val="14"/>
        </w:numPr>
        <w:spacing w:before="60" w:after="60" w:line="264" w:lineRule="auto"/>
        <w:jc w:val="both"/>
        <w:rPr>
          <w:rFonts w:ascii="Arial" w:hAnsi="Arial"/>
          <w:sz w:val="24"/>
          <w:szCs w:val="24"/>
        </w:rPr>
      </w:pPr>
      <w:r w:rsidRPr="007C6581">
        <w:rPr>
          <w:rFonts w:ascii="Arial" w:hAnsi="Arial"/>
          <w:sz w:val="24"/>
          <w:szCs w:val="24"/>
        </w:rPr>
        <w:t>De kans op sterven in plaats van immuun worden is 0.7 (en op overleven dus 0.3)</w:t>
      </w:r>
    </w:p>
    <w:p w14:paraId="276A1A26" w14:textId="6CBA06CD" w:rsidR="00BA19DB" w:rsidRPr="007C6581" w:rsidRDefault="00673F28" w:rsidP="00673F28">
      <w:pPr>
        <w:rPr>
          <w:rFonts w:ascii="Arial" w:hAnsi="Arial"/>
        </w:rPr>
      </w:pPr>
      <w:r w:rsidRPr="007C6581">
        <w:rPr>
          <w:rFonts w:ascii="Arial" w:hAnsi="Arial"/>
        </w:rPr>
        <w:t>De kans om door een dode besmet te worden is nu nog 0</w:t>
      </w:r>
      <w:r w:rsidR="00BA19DB" w:rsidRPr="007C6581">
        <w:rPr>
          <w:rFonts w:ascii="Arial" w:hAnsi="Arial"/>
        </w:rPr>
        <w:t>. </w:t>
      </w:r>
    </w:p>
    <w:p w14:paraId="3941AD8C" w14:textId="2C79FCE5" w:rsidR="00590489" w:rsidRPr="007C6581" w:rsidRDefault="00590489" w:rsidP="005C6450">
      <w:pPr>
        <w:pStyle w:val="Tussenkop"/>
        <w:rPr>
          <w:rFonts w:ascii="Arial" w:hAnsi="Arial"/>
          <w:bCs w:val="0"/>
        </w:rPr>
      </w:pPr>
      <w:r w:rsidRPr="007C6581">
        <w:rPr>
          <w:rFonts w:ascii="Arial" w:hAnsi="Arial"/>
        </w:rPr>
        <w:t>Diagram maken</w:t>
      </w:r>
    </w:p>
    <w:p w14:paraId="29B0164E" w14:textId="271BFF17" w:rsidR="007A6494" w:rsidRPr="007C6581" w:rsidRDefault="00D107F8" w:rsidP="007A6494">
      <w:pPr>
        <w:rPr>
          <w:rFonts w:ascii="Arial" w:hAnsi="Arial"/>
        </w:rPr>
      </w:pPr>
      <w:r w:rsidRPr="007C6581">
        <w:rPr>
          <w:rFonts w:ascii="Arial" w:hAnsi="Arial"/>
        </w:rPr>
        <w:t>Ook het diagram is al ingesteld. Door rechtsklikken op het diagram en dan Diagrameigenschappen te kiezen kunnen assen en dergelijke nog aangepast</w:t>
      </w:r>
      <w:r w:rsidR="005C6450" w:rsidRPr="007C6581">
        <w:rPr>
          <w:rFonts w:ascii="Arial" w:hAnsi="Arial"/>
        </w:rPr>
        <w:t>.</w:t>
      </w:r>
    </w:p>
    <w:p w14:paraId="0ED0CDC2" w14:textId="77777777" w:rsidR="004A3055" w:rsidRDefault="004A3055">
      <w:pPr>
        <w:rPr>
          <w:rFonts w:ascii="Arial" w:hAnsi="Arial"/>
          <w:b/>
          <w:i/>
          <w:color w:val="808000"/>
          <w:sz w:val="32"/>
        </w:rPr>
      </w:pPr>
      <w:r>
        <w:rPr>
          <w:rFonts w:ascii="Arial" w:hAnsi="Arial"/>
        </w:rPr>
        <w:br w:type="page"/>
      </w:r>
    </w:p>
    <w:p w14:paraId="7C181250" w14:textId="041E05CA" w:rsidR="00590489" w:rsidRPr="007C6581" w:rsidRDefault="00590489" w:rsidP="00BD27DC">
      <w:pPr>
        <w:pStyle w:val="hoofdkop"/>
        <w:rPr>
          <w:rFonts w:ascii="Arial" w:hAnsi="Arial"/>
        </w:rPr>
      </w:pPr>
      <w:r w:rsidRPr="007C6581">
        <w:rPr>
          <w:rFonts w:ascii="Arial" w:hAnsi="Arial"/>
        </w:rPr>
        <w:lastRenderedPageBreak/>
        <w:t>Meten</w:t>
      </w:r>
    </w:p>
    <w:p w14:paraId="5DDC96A4" w14:textId="77777777" w:rsidR="00CF703E" w:rsidRPr="007C6581" w:rsidRDefault="00CF703E" w:rsidP="00CF703E">
      <w:pPr>
        <w:rPr>
          <w:rFonts w:ascii="Arial" w:hAnsi="Arial"/>
        </w:rPr>
      </w:pPr>
      <w:r w:rsidRPr="007C6581">
        <w:rPr>
          <w:rFonts w:ascii="Arial" w:hAnsi="Arial"/>
          <w:noProof/>
        </w:rPr>
        <w:drawing>
          <wp:anchor distT="0" distB="0" distL="114300" distR="114300" simplePos="0" relativeHeight="251661312" behindDoc="0" locked="0" layoutInCell="1" allowOverlap="1" wp14:anchorId="7D1B164E" wp14:editId="607B210C">
            <wp:simplePos x="0" y="0"/>
            <wp:positionH relativeFrom="column">
              <wp:posOffset>3020695</wp:posOffset>
            </wp:positionH>
            <wp:positionV relativeFrom="paragraph">
              <wp:posOffset>59055</wp:posOffset>
            </wp:positionV>
            <wp:extent cx="2832100" cy="1504950"/>
            <wp:effectExtent l="0" t="0" r="6350" b="0"/>
            <wp:wrapSquare wrapText="bothSides"/>
            <wp:docPr id="21042825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82581" name=""/>
                    <pic:cNvPicPr/>
                  </pic:nvPicPr>
                  <pic:blipFill rotWithShape="1">
                    <a:blip r:embed="rId12" cstate="print">
                      <a:extLst>
                        <a:ext uri="{28A0092B-C50C-407E-A947-70E740481C1C}">
                          <a14:useLocalDpi xmlns:a14="http://schemas.microsoft.com/office/drawing/2010/main" val="0"/>
                        </a:ext>
                      </a:extLst>
                    </a:blip>
                    <a:srcRect t="7743" r="3605"/>
                    <a:stretch/>
                  </pic:blipFill>
                  <pic:spPr bwMode="auto">
                    <a:xfrm>
                      <a:off x="0" y="0"/>
                      <a:ext cx="2832100"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581">
        <w:rPr>
          <w:rFonts w:ascii="Arial" w:hAnsi="Arial"/>
        </w:rPr>
        <w:t>Bij een model doe je geen meting maar maakt het model een run.</w:t>
      </w:r>
    </w:p>
    <w:p w14:paraId="286E5227" w14:textId="248DD13B" w:rsidR="00BA0375" w:rsidRPr="007C6581" w:rsidRDefault="00CF703E" w:rsidP="00CF703E">
      <w:pPr>
        <w:rPr>
          <w:rFonts w:ascii="Arial" w:hAnsi="Arial"/>
        </w:rPr>
      </w:pPr>
      <w:r w:rsidRPr="007C6581">
        <w:rPr>
          <w:rFonts w:ascii="Arial" w:hAnsi="Arial"/>
        </w:rPr>
        <w:t>Binnen de activiteit staan suggesties om parameters van het model aan te passen om te zien wat van die aanpassingen het effect is. Voor het begrip van de leerlingen is het het beste om de suggesties in volgorde te doorlopen</w:t>
      </w:r>
      <w:r w:rsidR="0000172D" w:rsidRPr="007C6581">
        <w:rPr>
          <w:rFonts w:ascii="Arial" w:hAnsi="Arial"/>
        </w:rPr>
        <w:t>.</w:t>
      </w:r>
    </w:p>
    <w:p w14:paraId="0F99C0BE" w14:textId="77777777" w:rsidR="00746807" w:rsidRPr="004A3055" w:rsidRDefault="00746807" w:rsidP="00CA4655">
      <w:pPr>
        <w:rPr>
          <w:b/>
          <w:bCs w:val="0"/>
          <w:i/>
          <w:iCs/>
        </w:rPr>
      </w:pPr>
      <w:r w:rsidRPr="004A3055">
        <w:rPr>
          <w:b/>
          <w:bCs w:val="0"/>
          <w:i/>
          <w:iCs/>
        </w:rPr>
        <w:t>Start</w:t>
      </w:r>
    </w:p>
    <w:p w14:paraId="1883F292" w14:textId="77777777" w:rsidR="00746807" w:rsidRPr="007C6581" w:rsidRDefault="00746807" w:rsidP="00746807">
      <w:pPr>
        <w:numPr>
          <w:ilvl w:val="0"/>
          <w:numId w:val="15"/>
        </w:numPr>
        <w:spacing w:before="60" w:after="60" w:line="264" w:lineRule="auto"/>
        <w:jc w:val="both"/>
        <w:rPr>
          <w:rFonts w:ascii="Arial" w:hAnsi="Arial"/>
          <w:i/>
          <w:iCs/>
          <w:sz w:val="24"/>
          <w:szCs w:val="24"/>
        </w:rPr>
      </w:pPr>
      <w:r w:rsidRPr="007C6581">
        <w:rPr>
          <w:rFonts w:ascii="Arial" w:hAnsi="Arial"/>
          <w:i/>
          <w:iCs/>
          <w:sz w:val="24"/>
          <w:szCs w:val="24"/>
        </w:rPr>
        <w:t>Varieer het aantal zieken aan het begin, </w:t>
      </w:r>
    </w:p>
    <w:p w14:paraId="18FD91B3" w14:textId="77777777" w:rsidR="00746807" w:rsidRPr="007C6581" w:rsidRDefault="00746807" w:rsidP="00746807">
      <w:pPr>
        <w:numPr>
          <w:ilvl w:val="0"/>
          <w:numId w:val="15"/>
        </w:numPr>
        <w:spacing w:before="60" w:after="60" w:line="264" w:lineRule="auto"/>
        <w:jc w:val="both"/>
        <w:rPr>
          <w:rFonts w:ascii="Arial" w:hAnsi="Arial"/>
          <w:i/>
          <w:iCs/>
          <w:sz w:val="24"/>
          <w:szCs w:val="24"/>
        </w:rPr>
      </w:pPr>
      <w:r w:rsidRPr="007C6581">
        <w:rPr>
          <w:rFonts w:ascii="Arial" w:hAnsi="Arial"/>
          <w:i/>
          <w:iCs/>
          <w:sz w:val="24"/>
          <w:szCs w:val="24"/>
        </w:rPr>
        <w:t>Verander ook de incubatietijd </w:t>
      </w:r>
    </w:p>
    <w:p w14:paraId="52CB3E84" w14:textId="77777777" w:rsidR="00746807" w:rsidRPr="007C6581" w:rsidRDefault="00746807" w:rsidP="00746807">
      <w:pPr>
        <w:numPr>
          <w:ilvl w:val="0"/>
          <w:numId w:val="15"/>
        </w:numPr>
        <w:spacing w:before="60" w:after="60" w:line="264" w:lineRule="auto"/>
        <w:jc w:val="both"/>
        <w:rPr>
          <w:rFonts w:ascii="Arial" w:hAnsi="Arial"/>
          <w:i/>
          <w:iCs/>
          <w:sz w:val="24"/>
          <w:szCs w:val="24"/>
        </w:rPr>
      </w:pPr>
      <w:r w:rsidRPr="007C6581">
        <w:rPr>
          <w:rFonts w:ascii="Arial" w:hAnsi="Arial"/>
          <w:i/>
          <w:iCs/>
          <w:sz w:val="24"/>
          <w:szCs w:val="24"/>
        </w:rPr>
        <w:t>en het aantal besmette personen per zieke. </w:t>
      </w:r>
    </w:p>
    <w:p w14:paraId="5A2A3A86" w14:textId="77777777" w:rsidR="00746807" w:rsidRPr="007C6581" w:rsidRDefault="00746807" w:rsidP="00746807">
      <w:pPr>
        <w:numPr>
          <w:ilvl w:val="0"/>
          <w:numId w:val="15"/>
        </w:numPr>
        <w:spacing w:before="60" w:after="60" w:line="264" w:lineRule="auto"/>
        <w:jc w:val="both"/>
        <w:rPr>
          <w:rFonts w:ascii="Arial" w:hAnsi="Arial"/>
          <w:i/>
          <w:iCs/>
          <w:sz w:val="24"/>
          <w:szCs w:val="24"/>
        </w:rPr>
      </w:pPr>
      <w:r w:rsidRPr="007C6581">
        <w:rPr>
          <w:rFonts w:ascii="Arial" w:hAnsi="Arial"/>
          <w:i/>
          <w:iCs/>
          <w:sz w:val="24"/>
          <w:szCs w:val="24"/>
        </w:rPr>
        <w:t>Pas ook de sterftefactor aan, de kans dat je aan de ziekte sterft als je besmet bent.</w:t>
      </w:r>
      <w:r w:rsidRPr="007C6581">
        <w:rPr>
          <w:rFonts w:ascii="Arial" w:hAnsi="Arial"/>
          <w:i/>
          <w:iCs/>
          <w:sz w:val="24"/>
          <w:szCs w:val="24"/>
        </w:rPr>
        <w:br/>
        <w:t>Leg uit wat je ziet veranderen en wat gelijk blijft in de diagrammen.</w:t>
      </w:r>
    </w:p>
    <w:p w14:paraId="21140817" w14:textId="5F1B46D4" w:rsidR="00746807" w:rsidRPr="007C6581" w:rsidRDefault="00746807" w:rsidP="00746807">
      <w:pPr>
        <w:rPr>
          <w:rFonts w:ascii="Arial" w:hAnsi="Arial"/>
          <w:i/>
          <w:iCs/>
          <w:sz w:val="24"/>
          <w:szCs w:val="24"/>
        </w:rPr>
      </w:pPr>
      <w:r w:rsidRPr="007C6581">
        <w:rPr>
          <w:rFonts w:ascii="Arial" w:hAnsi="Arial"/>
          <w:b/>
          <w:i/>
          <w:iCs/>
          <w:sz w:val="24"/>
          <w:szCs w:val="24"/>
        </w:rPr>
        <w:t>Randomisatie</w:t>
      </w:r>
      <w:r w:rsidRPr="007C6581">
        <w:rPr>
          <w:rFonts w:ascii="Arial" w:hAnsi="Arial"/>
          <w:i/>
          <w:iCs/>
          <w:sz w:val="24"/>
          <w:szCs w:val="24"/>
        </w:rPr>
        <w:t>: Wis eerst alle runs.</w:t>
      </w:r>
    </w:p>
    <w:p w14:paraId="188712EE" w14:textId="77777777" w:rsidR="00746807" w:rsidRPr="007C6581" w:rsidRDefault="00746807" w:rsidP="00746807">
      <w:pPr>
        <w:numPr>
          <w:ilvl w:val="0"/>
          <w:numId w:val="16"/>
        </w:numPr>
        <w:spacing w:before="60" w:after="60" w:line="264" w:lineRule="auto"/>
        <w:jc w:val="both"/>
        <w:rPr>
          <w:rFonts w:ascii="Arial" w:hAnsi="Arial"/>
          <w:i/>
          <w:iCs/>
          <w:sz w:val="24"/>
          <w:szCs w:val="24"/>
        </w:rPr>
      </w:pPr>
      <w:r w:rsidRPr="007C6581">
        <w:rPr>
          <w:rFonts w:ascii="Arial" w:hAnsi="Arial"/>
          <w:i/>
          <w:iCs/>
          <w:sz w:val="24"/>
          <w:szCs w:val="24"/>
        </w:rPr>
        <w:t>Run het model opnieuw met randomfactor 0</w:t>
      </w:r>
    </w:p>
    <w:p w14:paraId="10EDED43" w14:textId="77777777" w:rsidR="00746807" w:rsidRPr="007C6581" w:rsidRDefault="00746807" w:rsidP="00746807">
      <w:pPr>
        <w:numPr>
          <w:ilvl w:val="0"/>
          <w:numId w:val="16"/>
        </w:numPr>
        <w:spacing w:before="60" w:after="60" w:line="264" w:lineRule="auto"/>
        <w:jc w:val="both"/>
        <w:rPr>
          <w:rFonts w:ascii="Arial" w:hAnsi="Arial"/>
          <w:i/>
          <w:iCs/>
          <w:sz w:val="24"/>
          <w:szCs w:val="24"/>
        </w:rPr>
      </w:pPr>
      <w:r w:rsidRPr="007C6581">
        <w:rPr>
          <w:rFonts w:ascii="Arial" w:hAnsi="Arial"/>
          <w:i/>
          <w:iCs/>
          <w:sz w:val="24"/>
          <w:szCs w:val="24"/>
        </w:rPr>
        <w:t>Onderzoek de invloed van de randomfactor door bij verschilende waarden het model steeds een paar keer te runnen.</w:t>
      </w:r>
    </w:p>
    <w:p w14:paraId="12B3CAAE" w14:textId="77777777" w:rsidR="00746807" w:rsidRPr="007C6581" w:rsidRDefault="00746807" w:rsidP="00746807">
      <w:pPr>
        <w:rPr>
          <w:rFonts w:ascii="Arial" w:hAnsi="Arial"/>
          <w:i/>
          <w:iCs/>
          <w:sz w:val="24"/>
          <w:szCs w:val="24"/>
        </w:rPr>
      </w:pPr>
      <w:r w:rsidRPr="007C6581">
        <w:rPr>
          <w:rFonts w:ascii="Arial" w:hAnsi="Arial"/>
          <w:b/>
          <w:i/>
          <w:iCs/>
          <w:sz w:val="24"/>
          <w:szCs w:val="24"/>
        </w:rPr>
        <w:t>Besmet door de doden</w:t>
      </w:r>
      <w:r w:rsidRPr="007C6581">
        <w:rPr>
          <w:rFonts w:ascii="Arial" w:hAnsi="Arial"/>
          <w:i/>
          <w:iCs/>
          <w:sz w:val="24"/>
          <w:szCs w:val="24"/>
        </w:rPr>
        <w:t>: Zet alle waarden eerst terug op de standaardwaarden.</w:t>
      </w:r>
    </w:p>
    <w:p w14:paraId="1673368D" w14:textId="77777777" w:rsidR="00746807" w:rsidRPr="007C6581" w:rsidRDefault="00746807" w:rsidP="00746807">
      <w:pPr>
        <w:rPr>
          <w:rFonts w:ascii="Arial" w:hAnsi="Arial"/>
          <w:i/>
          <w:iCs/>
          <w:sz w:val="24"/>
          <w:szCs w:val="24"/>
        </w:rPr>
      </w:pPr>
      <w:r w:rsidRPr="007C6581">
        <w:rPr>
          <w:rFonts w:ascii="Arial" w:hAnsi="Arial"/>
          <w:i/>
          <w:iCs/>
          <w:sz w:val="24"/>
          <w:szCs w:val="24"/>
        </w:rPr>
        <w:t> In het model is dat aangegeven met de factor: kans-besmet-doden.</w:t>
      </w:r>
    </w:p>
    <w:p w14:paraId="5D0081AF" w14:textId="77777777" w:rsidR="00746807" w:rsidRPr="007C6581" w:rsidRDefault="00746807" w:rsidP="00746807">
      <w:pPr>
        <w:numPr>
          <w:ilvl w:val="0"/>
          <w:numId w:val="17"/>
        </w:numPr>
        <w:spacing w:before="60" w:after="60" w:line="264" w:lineRule="auto"/>
        <w:jc w:val="both"/>
        <w:rPr>
          <w:rFonts w:ascii="Arial" w:hAnsi="Arial"/>
          <w:i/>
          <w:iCs/>
          <w:sz w:val="24"/>
          <w:szCs w:val="24"/>
        </w:rPr>
      </w:pPr>
      <w:r w:rsidRPr="007C6581">
        <w:rPr>
          <w:rFonts w:ascii="Arial" w:hAnsi="Arial"/>
          <w:i/>
          <w:iCs/>
          <w:sz w:val="24"/>
          <w:szCs w:val="24"/>
        </w:rPr>
        <w:t>Varieer de factor en verklaar wat je aan verschillen ziet.</w:t>
      </w:r>
    </w:p>
    <w:p w14:paraId="777BF4D5" w14:textId="77777777" w:rsidR="00746807" w:rsidRPr="007C6581" w:rsidRDefault="00746807" w:rsidP="00746807">
      <w:pPr>
        <w:numPr>
          <w:ilvl w:val="0"/>
          <w:numId w:val="17"/>
        </w:numPr>
        <w:spacing w:before="60" w:after="60" w:line="264" w:lineRule="auto"/>
        <w:jc w:val="both"/>
        <w:rPr>
          <w:rFonts w:ascii="Arial" w:hAnsi="Arial"/>
          <w:i/>
          <w:iCs/>
          <w:sz w:val="24"/>
          <w:szCs w:val="24"/>
        </w:rPr>
      </w:pPr>
      <w:r w:rsidRPr="007C6581">
        <w:rPr>
          <w:rFonts w:ascii="Arial" w:hAnsi="Arial"/>
          <w:i/>
          <w:iCs/>
          <w:sz w:val="24"/>
          <w:szCs w:val="24"/>
        </w:rPr>
        <w:t>Maakt de randomfactor hier nog veel verschil?</w:t>
      </w:r>
    </w:p>
    <w:p w14:paraId="696C7C8C" w14:textId="77777777" w:rsidR="00746807" w:rsidRPr="007C6581" w:rsidRDefault="00746807" w:rsidP="00746807">
      <w:pPr>
        <w:rPr>
          <w:rFonts w:ascii="Arial" w:hAnsi="Arial"/>
          <w:i/>
          <w:iCs/>
          <w:sz w:val="24"/>
          <w:szCs w:val="24"/>
        </w:rPr>
      </w:pPr>
      <w:r w:rsidRPr="007C6581">
        <w:rPr>
          <w:rFonts w:ascii="Arial" w:hAnsi="Arial"/>
          <w:b/>
          <w:i/>
          <w:iCs/>
          <w:sz w:val="24"/>
          <w:szCs w:val="24"/>
        </w:rPr>
        <w:t>Bestrijding</w:t>
      </w:r>
      <w:r w:rsidRPr="007C6581">
        <w:rPr>
          <w:rFonts w:ascii="Arial" w:hAnsi="Arial"/>
          <w:i/>
          <w:iCs/>
          <w:sz w:val="24"/>
          <w:szCs w:val="24"/>
        </w:rPr>
        <w:t>:</w:t>
      </w:r>
    </w:p>
    <w:p w14:paraId="01F2F9BB" w14:textId="77777777" w:rsidR="00746807" w:rsidRPr="007C6581" w:rsidRDefault="00746807" w:rsidP="00746807">
      <w:pPr>
        <w:numPr>
          <w:ilvl w:val="0"/>
          <w:numId w:val="18"/>
        </w:numPr>
        <w:spacing w:before="60" w:after="60" w:line="264" w:lineRule="auto"/>
        <w:jc w:val="both"/>
        <w:rPr>
          <w:rFonts w:ascii="Arial" w:hAnsi="Arial"/>
          <w:i/>
          <w:iCs/>
          <w:sz w:val="24"/>
          <w:szCs w:val="24"/>
        </w:rPr>
      </w:pPr>
      <w:r w:rsidRPr="007C6581">
        <w:rPr>
          <w:rFonts w:ascii="Arial" w:hAnsi="Arial"/>
          <w:i/>
          <w:iCs/>
          <w:sz w:val="24"/>
          <w:szCs w:val="24"/>
        </w:rPr>
        <w:t>Welke problemen loop je tegen het lijf als je probeert om een ziekte als ebola 'goed' te laten verlopen?</w:t>
      </w:r>
    </w:p>
    <w:p w14:paraId="61631981" w14:textId="77777777" w:rsidR="00746807" w:rsidRPr="007C6581" w:rsidRDefault="00746807" w:rsidP="00746807">
      <w:pPr>
        <w:numPr>
          <w:ilvl w:val="0"/>
          <w:numId w:val="18"/>
        </w:numPr>
        <w:spacing w:before="60" w:after="60" w:line="264" w:lineRule="auto"/>
        <w:jc w:val="both"/>
        <w:rPr>
          <w:rFonts w:ascii="Arial" w:hAnsi="Arial"/>
          <w:i/>
          <w:iCs/>
          <w:sz w:val="24"/>
          <w:szCs w:val="24"/>
        </w:rPr>
      </w:pPr>
      <w:r w:rsidRPr="007C6581">
        <w:rPr>
          <w:rFonts w:ascii="Arial" w:hAnsi="Arial"/>
          <w:i/>
          <w:iCs/>
          <w:sz w:val="24"/>
          <w:szCs w:val="24"/>
        </w:rPr>
        <w:t>Welke maatregelen kan een overheid nemen, zodat een epidemie als deze beheersbaar wordt?</w:t>
      </w:r>
    </w:p>
    <w:p w14:paraId="4E4B0959" w14:textId="6E2CD144" w:rsidR="00746807" w:rsidRPr="00627ADE" w:rsidRDefault="00746807" w:rsidP="00746807">
      <w:pPr>
        <w:rPr>
          <w:rFonts w:ascii="Arial" w:hAnsi="Arial"/>
          <w:i/>
          <w:iCs/>
          <w:sz w:val="24"/>
          <w:szCs w:val="24"/>
        </w:rPr>
      </w:pPr>
      <w:r w:rsidRPr="007C6581">
        <w:rPr>
          <w:rFonts w:ascii="Arial" w:hAnsi="Arial"/>
          <w:i/>
          <w:iCs/>
          <w:sz w:val="24"/>
          <w:szCs w:val="24"/>
        </w:rPr>
        <w:t>Denk je dat dit model een realistisch beeld geeft van het verloop van een epidemie? Beargumenteer je antwoord</w:t>
      </w:r>
    </w:p>
    <w:p w14:paraId="31F0A27C" w14:textId="469CA5FD" w:rsidR="00590489" w:rsidRPr="007C6581" w:rsidRDefault="00590489" w:rsidP="00BD27DC">
      <w:pPr>
        <w:pStyle w:val="hoofdkop"/>
        <w:rPr>
          <w:rFonts w:ascii="Arial" w:hAnsi="Arial"/>
        </w:rPr>
      </w:pPr>
      <w:r w:rsidRPr="007C6581">
        <w:rPr>
          <w:rFonts w:ascii="Arial" w:hAnsi="Arial"/>
        </w:rPr>
        <w:t>De meting analyseren</w:t>
      </w:r>
    </w:p>
    <w:p w14:paraId="786C37F0" w14:textId="35DF589D" w:rsidR="0028131F" w:rsidRPr="007C6581" w:rsidRDefault="00536EBC" w:rsidP="005D7FC9">
      <w:pPr>
        <w:rPr>
          <w:rFonts w:ascii="Arial" w:hAnsi="Arial"/>
        </w:rPr>
      </w:pPr>
      <w:r w:rsidRPr="007C6581">
        <w:rPr>
          <w:rFonts w:ascii="Arial" w:hAnsi="Arial"/>
        </w:rPr>
        <w:t>V</w:t>
      </w:r>
      <w:r w:rsidRPr="007C6581">
        <w:rPr>
          <w:rFonts w:ascii="Arial" w:hAnsi="Arial"/>
        </w:rPr>
        <w:t>ergelijk de grafieken van de verschillende instellingen.</w:t>
      </w:r>
    </w:p>
    <w:p w14:paraId="3771FA63" w14:textId="3FBB0C65" w:rsidR="00590489" w:rsidRPr="007C6581" w:rsidRDefault="00590489" w:rsidP="00BD27DC">
      <w:pPr>
        <w:pStyle w:val="hoofdkop"/>
        <w:rPr>
          <w:rFonts w:ascii="Arial" w:hAnsi="Arial"/>
        </w:rPr>
      </w:pPr>
      <w:r w:rsidRPr="007C6581">
        <w:rPr>
          <w:rFonts w:ascii="Arial" w:hAnsi="Arial"/>
        </w:rPr>
        <w:t>Didactische aanwijzingen</w:t>
      </w:r>
    </w:p>
    <w:p w14:paraId="1F11E57D" w14:textId="77777777" w:rsidR="00CD4292" w:rsidRPr="007C6581" w:rsidRDefault="00CD4292" w:rsidP="00CD4292">
      <w:pPr>
        <w:rPr>
          <w:rFonts w:ascii="Arial" w:hAnsi="Arial"/>
          <w:b/>
          <w:bCs w:val="0"/>
        </w:rPr>
      </w:pPr>
      <w:r w:rsidRPr="007C6581">
        <w:rPr>
          <w:rFonts w:ascii="Arial" w:hAnsi="Arial"/>
          <w:b/>
        </w:rPr>
        <w:t>Doel van de proef:</w:t>
      </w:r>
    </w:p>
    <w:p w14:paraId="1B35DDA6" w14:textId="70478DF6" w:rsidR="00CD4292" w:rsidRPr="007C6581" w:rsidRDefault="00CD4292" w:rsidP="00CD4292">
      <w:pPr>
        <w:rPr>
          <w:rFonts w:ascii="Arial" w:hAnsi="Arial"/>
        </w:rPr>
      </w:pPr>
      <w:r w:rsidRPr="007C6581">
        <w:rPr>
          <w:rFonts w:ascii="Arial" w:hAnsi="Arial"/>
        </w:rPr>
        <w:t>Leerlingen kunnen uitleggen welke maatregelen welke invloed hebben op het verloop van een epidemie.</w:t>
      </w:r>
    </w:p>
    <w:p w14:paraId="7C84F2CE" w14:textId="77777777" w:rsidR="00CD4292" w:rsidRPr="007C6581" w:rsidRDefault="00CD4292" w:rsidP="00CD4292">
      <w:pPr>
        <w:rPr>
          <w:rFonts w:ascii="Arial" w:hAnsi="Arial"/>
          <w:b/>
          <w:bCs w:val="0"/>
        </w:rPr>
      </w:pPr>
      <w:r w:rsidRPr="007C6581">
        <w:rPr>
          <w:rFonts w:ascii="Arial" w:hAnsi="Arial"/>
          <w:b/>
        </w:rPr>
        <w:t>Mogelijke aanpak</w:t>
      </w:r>
    </w:p>
    <w:p w14:paraId="1363D04F" w14:textId="77777777" w:rsidR="00CD4292" w:rsidRPr="007C6581" w:rsidRDefault="00CD4292" w:rsidP="00CD4292">
      <w:pPr>
        <w:rPr>
          <w:rFonts w:ascii="Arial" w:hAnsi="Arial"/>
        </w:rPr>
      </w:pPr>
      <w:r w:rsidRPr="007C6581">
        <w:rPr>
          <w:rFonts w:ascii="Arial" w:hAnsi="Arial"/>
        </w:rPr>
        <w:lastRenderedPageBreak/>
        <w:t>In een klassendiscussie met veel vragen ‘</w:t>
      </w:r>
      <w:r w:rsidRPr="007C6581">
        <w:rPr>
          <w:rFonts w:ascii="Arial" w:hAnsi="Arial"/>
          <w:i/>
          <w:iCs/>
        </w:rPr>
        <w:t>Wat als</w:t>
      </w:r>
      <w:r w:rsidRPr="007C6581">
        <w:rPr>
          <w:rFonts w:ascii="Arial" w:hAnsi="Arial"/>
        </w:rPr>
        <w:t>’ denken leerlingen vooraf na over de uitkomst en proberen hun keuze te verantwoorden. Na de run met de aangepaste parameters kunnen ze zo nodig hun keuze aanpassen en ook uitleggen waarom de nieuwe keuze beter is. Leerlingen kunnen ook goed zelf met het model aan de slag.</w:t>
      </w:r>
    </w:p>
    <w:p w14:paraId="2FDC9D0E" w14:textId="65C53F9C" w:rsidR="00590489" w:rsidRPr="007C6581" w:rsidRDefault="00CD4292" w:rsidP="00D43F48">
      <w:pPr>
        <w:rPr>
          <w:rFonts w:ascii="Arial" w:hAnsi="Arial"/>
        </w:rPr>
      </w:pPr>
      <w:r w:rsidRPr="007C6581">
        <w:rPr>
          <w:rFonts w:ascii="Arial" w:hAnsi="Arial"/>
        </w:rPr>
        <w:t>In het venster met de leerlingtekst kunnen ze hun bevindingen noteren.</w:t>
      </w:r>
      <w:r w:rsidR="0036625F" w:rsidRPr="007C6581">
        <w:rPr>
          <w:rFonts w:ascii="Arial" w:hAnsi="Arial"/>
        </w:rPr>
        <w:t>.</w:t>
      </w:r>
    </w:p>
    <w:sectPr w:rsidR="00590489" w:rsidRPr="007C6581" w:rsidSect="00BC4DD2">
      <w:footerReference w:type="even" r:id="rId13"/>
      <w:footerReference w:type="default" r:id="rId14"/>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06BBA" w14:textId="77777777" w:rsidR="00521A4C" w:rsidRDefault="00521A4C" w:rsidP="002305B6">
      <w:pPr>
        <w:spacing w:after="0" w:line="240" w:lineRule="auto"/>
      </w:pPr>
      <w:r>
        <w:separator/>
      </w:r>
    </w:p>
  </w:endnote>
  <w:endnote w:type="continuationSeparator" w:id="0">
    <w:p w14:paraId="0C798ACA" w14:textId="77777777" w:rsidR="00521A4C" w:rsidRDefault="00521A4C" w:rsidP="0023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UtilityPro-Semi">
    <w:altName w:val="Calibri"/>
    <w:charset w:val="00"/>
    <w:family w:val="auto"/>
    <w:pitch w:val="variable"/>
    <w:sig w:usb0="A00000EF" w:usb1="4000206B" w:usb2="00000000" w:usb3="00000000" w:csb0="000001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B714" w14:textId="79F2F872" w:rsidR="002305B6" w:rsidRPr="00BC4DD2" w:rsidRDefault="007C6581" w:rsidP="00C43012">
    <w:pPr>
      <w:pStyle w:val="Footer"/>
      <w:jc w:val="right"/>
      <w:rPr>
        <w:i/>
        <w:iCs/>
      </w:rPr>
    </w:pPr>
    <w:r w:rsidRPr="007C6581">
      <w:rPr>
        <w:rFonts w:ascii="Arial" w:hAnsi="Arial"/>
      </w:rPr>
      <w:t>Model</w:t>
    </w:r>
    <w:r w:rsidR="00C43012">
      <w:rPr>
        <w:i/>
        <w:iCs/>
      </w:rPr>
      <w:tab/>
    </w:r>
    <w:r w:rsidR="00C43012" w:rsidRPr="00C43012">
      <w:rPr>
        <w:i/>
        <w:iCs/>
      </w:rPr>
      <w:fldChar w:fldCharType="begin"/>
    </w:r>
    <w:r w:rsidR="00C43012" w:rsidRPr="00C43012">
      <w:rPr>
        <w:i/>
        <w:iCs/>
      </w:rPr>
      <w:instrText xml:space="preserve"> PAGE   \* MERGEFORMAT </w:instrText>
    </w:r>
    <w:r w:rsidR="00C43012" w:rsidRPr="00C43012">
      <w:rPr>
        <w:i/>
        <w:iCs/>
      </w:rPr>
      <w:fldChar w:fldCharType="separate"/>
    </w:r>
    <w:r w:rsidR="00C43012" w:rsidRPr="00C43012">
      <w:rPr>
        <w:i/>
        <w:iCs/>
        <w:noProof/>
      </w:rPr>
      <w:t>1</w:t>
    </w:r>
    <w:r w:rsidR="00C43012" w:rsidRPr="00C43012">
      <w:rPr>
        <w:i/>
        <w:i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0E08" w14:textId="16C7BBD0" w:rsidR="002305B6" w:rsidRPr="00C43012" w:rsidRDefault="00C43012" w:rsidP="00C43012">
    <w:pPr>
      <w:pStyle w:val="Footer"/>
    </w:pPr>
    <w:r w:rsidRPr="00C43012">
      <w:fldChar w:fldCharType="begin"/>
    </w:r>
    <w:r w:rsidRPr="00C43012">
      <w:instrText xml:space="preserve"> PAGE   \* MERGEFORMAT </w:instrText>
    </w:r>
    <w:r w:rsidRPr="00C43012">
      <w:fldChar w:fldCharType="separate"/>
    </w:r>
    <w:r w:rsidRPr="00C43012">
      <w:rPr>
        <w:noProof/>
      </w:rPr>
      <w:t>1</w:t>
    </w:r>
    <w:r w:rsidRPr="00C43012">
      <w:rPr>
        <w:noProof/>
      </w:rPr>
      <w:fldChar w:fldCharType="end"/>
    </w:r>
    <w:r w:rsidRPr="00C43012">
      <w:rPr>
        <w:noProof/>
      </w:rPr>
      <w:tab/>
    </w:r>
    <w:r w:rsidR="007C6581" w:rsidRPr="007C6581">
      <w:rPr>
        <w:rFonts w:ascii="Arial" w:hAnsi="Arial"/>
        <w:noProof/>
      </w:rPr>
      <w:t>Ebola besmetting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D52D1" w14:textId="77777777" w:rsidR="00521A4C" w:rsidRDefault="00521A4C" w:rsidP="002305B6">
      <w:pPr>
        <w:spacing w:after="0" w:line="240" w:lineRule="auto"/>
      </w:pPr>
      <w:r>
        <w:separator/>
      </w:r>
    </w:p>
  </w:footnote>
  <w:footnote w:type="continuationSeparator" w:id="0">
    <w:p w14:paraId="3C4E7128" w14:textId="77777777" w:rsidR="00521A4C" w:rsidRDefault="00521A4C" w:rsidP="00230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D72E4"/>
    <w:multiLevelType w:val="hybridMultilevel"/>
    <w:tmpl w:val="832E0392"/>
    <w:lvl w:ilvl="0" w:tplc="CDC46170">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D65F81"/>
    <w:multiLevelType w:val="hybridMultilevel"/>
    <w:tmpl w:val="429CF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F11FE8"/>
    <w:multiLevelType w:val="multilevel"/>
    <w:tmpl w:val="5B8E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8A447A"/>
    <w:multiLevelType w:val="hybridMultilevel"/>
    <w:tmpl w:val="97E23A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DE26C55"/>
    <w:multiLevelType w:val="multilevel"/>
    <w:tmpl w:val="9846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7012E"/>
    <w:multiLevelType w:val="multilevel"/>
    <w:tmpl w:val="03ECD3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02779CE"/>
    <w:multiLevelType w:val="multilevel"/>
    <w:tmpl w:val="59F2E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5572EF"/>
    <w:multiLevelType w:val="hybridMultilevel"/>
    <w:tmpl w:val="839A263A"/>
    <w:lvl w:ilvl="0" w:tplc="4156007A">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BAD2A8A"/>
    <w:multiLevelType w:val="multilevel"/>
    <w:tmpl w:val="4888F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BC80BF7"/>
    <w:multiLevelType w:val="hybridMultilevel"/>
    <w:tmpl w:val="608AF5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FC4517F"/>
    <w:multiLevelType w:val="multilevel"/>
    <w:tmpl w:val="58FAC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137E49"/>
    <w:multiLevelType w:val="hybridMultilevel"/>
    <w:tmpl w:val="FA5A15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7E80D40"/>
    <w:multiLevelType w:val="hybridMultilevel"/>
    <w:tmpl w:val="15F47D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C3F73F7"/>
    <w:multiLevelType w:val="hybridMultilevel"/>
    <w:tmpl w:val="17D46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BC3D9F"/>
    <w:multiLevelType w:val="multilevel"/>
    <w:tmpl w:val="8B527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AB1AC6"/>
    <w:multiLevelType w:val="hybridMultilevel"/>
    <w:tmpl w:val="CCB865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5075B76"/>
    <w:multiLevelType w:val="multilevel"/>
    <w:tmpl w:val="2A94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9A4FFF"/>
    <w:multiLevelType w:val="hybridMultilevel"/>
    <w:tmpl w:val="6960F4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54728320">
    <w:abstractNumId w:val="11"/>
  </w:num>
  <w:num w:numId="2" w16cid:durableId="1442606452">
    <w:abstractNumId w:val="9"/>
  </w:num>
  <w:num w:numId="3" w16cid:durableId="370155757">
    <w:abstractNumId w:val="15"/>
  </w:num>
  <w:num w:numId="4" w16cid:durableId="349798009">
    <w:abstractNumId w:val="3"/>
  </w:num>
  <w:num w:numId="5" w16cid:durableId="315645277">
    <w:abstractNumId w:val="17"/>
  </w:num>
  <w:num w:numId="6" w16cid:durableId="682781158">
    <w:abstractNumId w:val="13"/>
  </w:num>
  <w:num w:numId="7" w16cid:durableId="357781388">
    <w:abstractNumId w:val="0"/>
  </w:num>
  <w:num w:numId="8" w16cid:durableId="1279021193">
    <w:abstractNumId w:val="12"/>
  </w:num>
  <w:num w:numId="9" w16cid:durableId="50421686">
    <w:abstractNumId w:val="1"/>
  </w:num>
  <w:num w:numId="10" w16cid:durableId="1951282753">
    <w:abstractNumId w:val="7"/>
  </w:num>
  <w:num w:numId="11" w16cid:durableId="1144858759">
    <w:abstractNumId w:val="5"/>
  </w:num>
  <w:num w:numId="12" w16cid:durableId="1485704830">
    <w:abstractNumId w:val="14"/>
  </w:num>
  <w:num w:numId="13" w16cid:durableId="726495625">
    <w:abstractNumId w:val="4"/>
  </w:num>
  <w:num w:numId="14" w16cid:durableId="22557562">
    <w:abstractNumId w:val="8"/>
  </w:num>
  <w:num w:numId="15" w16cid:durableId="1557426032">
    <w:abstractNumId w:val="10"/>
  </w:num>
  <w:num w:numId="16" w16cid:durableId="621763149">
    <w:abstractNumId w:val="16"/>
  </w:num>
  <w:num w:numId="17" w16cid:durableId="535628056">
    <w:abstractNumId w:val="6"/>
  </w:num>
  <w:num w:numId="18" w16cid:durableId="1839494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89"/>
    <w:rsid w:val="0000172D"/>
    <w:rsid w:val="00027253"/>
    <w:rsid w:val="000513E8"/>
    <w:rsid w:val="000711A8"/>
    <w:rsid w:val="000C7A53"/>
    <w:rsid w:val="00150238"/>
    <w:rsid w:val="002305B6"/>
    <w:rsid w:val="00246B08"/>
    <w:rsid w:val="0028131F"/>
    <w:rsid w:val="002B5FE3"/>
    <w:rsid w:val="002C1DE4"/>
    <w:rsid w:val="002E295C"/>
    <w:rsid w:val="00325C11"/>
    <w:rsid w:val="0036625F"/>
    <w:rsid w:val="003D52BB"/>
    <w:rsid w:val="003D7A07"/>
    <w:rsid w:val="00403346"/>
    <w:rsid w:val="00444C34"/>
    <w:rsid w:val="00493213"/>
    <w:rsid w:val="004A3055"/>
    <w:rsid w:val="004E5CCB"/>
    <w:rsid w:val="005019AC"/>
    <w:rsid w:val="00521A4C"/>
    <w:rsid w:val="00536EBC"/>
    <w:rsid w:val="00563188"/>
    <w:rsid w:val="00590489"/>
    <w:rsid w:val="005C6450"/>
    <w:rsid w:val="005D7FC9"/>
    <w:rsid w:val="006136A3"/>
    <w:rsid w:val="00627ADE"/>
    <w:rsid w:val="00644886"/>
    <w:rsid w:val="0065527D"/>
    <w:rsid w:val="00670B9D"/>
    <w:rsid w:val="00671CB0"/>
    <w:rsid w:val="00673F28"/>
    <w:rsid w:val="006A5C87"/>
    <w:rsid w:val="006C6636"/>
    <w:rsid w:val="006D108C"/>
    <w:rsid w:val="0070544C"/>
    <w:rsid w:val="00746807"/>
    <w:rsid w:val="00774824"/>
    <w:rsid w:val="007A6494"/>
    <w:rsid w:val="007B5531"/>
    <w:rsid w:val="007C55FF"/>
    <w:rsid w:val="007C6581"/>
    <w:rsid w:val="007D5F02"/>
    <w:rsid w:val="00917EE6"/>
    <w:rsid w:val="00924AE1"/>
    <w:rsid w:val="00972F8D"/>
    <w:rsid w:val="009B7C2D"/>
    <w:rsid w:val="00B11BB4"/>
    <w:rsid w:val="00B418D3"/>
    <w:rsid w:val="00B808C8"/>
    <w:rsid w:val="00B96F0B"/>
    <w:rsid w:val="00B97F37"/>
    <w:rsid w:val="00BA0375"/>
    <w:rsid w:val="00BA0D7D"/>
    <w:rsid w:val="00BA19DB"/>
    <w:rsid w:val="00BC4DD2"/>
    <w:rsid w:val="00BD27DC"/>
    <w:rsid w:val="00BE22C7"/>
    <w:rsid w:val="00BF2EFA"/>
    <w:rsid w:val="00C0042E"/>
    <w:rsid w:val="00C43012"/>
    <w:rsid w:val="00C43117"/>
    <w:rsid w:val="00C55FCD"/>
    <w:rsid w:val="00C7668B"/>
    <w:rsid w:val="00C970CB"/>
    <w:rsid w:val="00CA4655"/>
    <w:rsid w:val="00CD4292"/>
    <w:rsid w:val="00CF703E"/>
    <w:rsid w:val="00D107F8"/>
    <w:rsid w:val="00D3788A"/>
    <w:rsid w:val="00D43F48"/>
    <w:rsid w:val="00D75570"/>
    <w:rsid w:val="00DE43A0"/>
    <w:rsid w:val="00E03D1B"/>
    <w:rsid w:val="00E82E2A"/>
    <w:rsid w:val="00E93722"/>
    <w:rsid w:val="00EA4504"/>
    <w:rsid w:val="00EC31B2"/>
    <w:rsid w:val="00EF7B90"/>
    <w:rsid w:val="00F10938"/>
    <w:rsid w:val="00F3403F"/>
    <w:rsid w:val="00F56051"/>
    <w:rsid w:val="00F812DC"/>
    <w:rsid w:val="00F8224A"/>
    <w:rsid w:val="00F96F45"/>
    <w:rsid w:val="00F97B80"/>
    <w:rsid w:val="00FD28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287F7"/>
  <w15:chartTrackingRefBased/>
  <w15:docId w15:val="{DA9D4784-912C-448E-8FC3-6ADFA3A9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tilityPro-Semi" w:eastAsiaTheme="minorHAnsi" w:hAnsi="UtilityPro-Semi" w:cs="Arial"/>
        <w:bCs/>
        <w:kern w:val="2"/>
        <w:sz w:val="22"/>
        <w:szCs w:val="22"/>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4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4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48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48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9048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9048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9048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9048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9048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4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4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48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48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9048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9048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9048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9048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9048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904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4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48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48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90489"/>
    <w:pPr>
      <w:spacing w:before="160"/>
      <w:jc w:val="center"/>
    </w:pPr>
    <w:rPr>
      <w:i/>
      <w:iCs/>
      <w:color w:val="404040" w:themeColor="text1" w:themeTint="BF"/>
    </w:rPr>
  </w:style>
  <w:style w:type="character" w:customStyle="1" w:styleId="QuoteChar">
    <w:name w:val="Quote Char"/>
    <w:basedOn w:val="DefaultParagraphFont"/>
    <w:link w:val="Quote"/>
    <w:uiPriority w:val="29"/>
    <w:rsid w:val="00590489"/>
    <w:rPr>
      <w:i/>
      <w:iCs/>
      <w:color w:val="404040" w:themeColor="text1" w:themeTint="BF"/>
    </w:rPr>
  </w:style>
  <w:style w:type="paragraph" w:styleId="ListParagraph">
    <w:name w:val="List Paragraph"/>
    <w:basedOn w:val="Normal"/>
    <w:uiPriority w:val="34"/>
    <w:qFormat/>
    <w:rsid w:val="00590489"/>
    <w:pPr>
      <w:ind w:left="720"/>
      <w:contextualSpacing/>
    </w:pPr>
  </w:style>
  <w:style w:type="character" w:styleId="IntenseEmphasis">
    <w:name w:val="Intense Emphasis"/>
    <w:basedOn w:val="DefaultParagraphFont"/>
    <w:uiPriority w:val="21"/>
    <w:qFormat/>
    <w:rsid w:val="00590489"/>
    <w:rPr>
      <w:i/>
      <w:iCs/>
      <w:color w:val="0F4761" w:themeColor="accent1" w:themeShade="BF"/>
    </w:rPr>
  </w:style>
  <w:style w:type="paragraph" w:styleId="IntenseQuote">
    <w:name w:val="Intense Quote"/>
    <w:basedOn w:val="Normal"/>
    <w:next w:val="Normal"/>
    <w:link w:val="IntenseQuoteChar"/>
    <w:uiPriority w:val="30"/>
    <w:qFormat/>
    <w:rsid w:val="005904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489"/>
    <w:rPr>
      <w:i/>
      <w:iCs/>
      <w:color w:val="0F4761" w:themeColor="accent1" w:themeShade="BF"/>
    </w:rPr>
  </w:style>
  <w:style w:type="character" w:styleId="IntenseReference">
    <w:name w:val="Intense Reference"/>
    <w:basedOn w:val="DefaultParagraphFont"/>
    <w:uiPriority w:val="32"/>
    <w:qFormat/>
    <w:rsid w:val="00590489"/>
    <w:rPr>
      <w:b/>
      <w:bCs w:val="0"/>
      <w:smallCaps/>
      <w:color w:val="0F4761" w:themeColor="accent1" w:themeShade="BF"/>
      <w:spacing w:val="5"/>
    </w:rPr>
  </w:style>
  <w:style w:type="table" w:styleId="TableGrid">
    <w:name w:val="Table Grid"/>
    <w:basedOn w:val="TableNormal"/>
    <w:uiPriority w:val="39"/>
    <w:rsid w:val="00590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c">
    <w:name w:val="Subtitle c"/>
    <w:basedOn w:val="Normal"/>
    <w:autoRedefine/>
    <w:qFormat/>
    <w:rsid w:val="002305B6"/>
    <w:pPr>
      <w:spacing w:after="0" w:line="240" w:lineRule="auto"/>
      <w:jc w:val="center"/>
    </w:pPr>
    <w:rPr>
      <w:rFonts w:ascii="Arial" w:eastAsiaTheme="minorEastAsia" w:hAnsi="Arial" w:cstheme="minorBidi"/>
      <w:color w:val="404040" w:themeColor="text1" w:themeTint="BF"/>
      <w:kern w:val="0"/>
      <w:sz w:val="24"/>
      <w:szCs w:val="24"/>
      <w:lang w:val="en-US"/>
      <w14:ligatures w14:val="none"/>
    </w:rPr>
  </w:style>
  <w:style w:type="paragraph" w:customStyle="1" w:styleId="hoofdkop">
    <w:name w:val="hoofdkop"/>
    <w:basedOn w:val="Normal"/>
    <w:link w:val="hoofdkopChar"/>
    <w:autoRedefine/>
    <w:qFormat/>
    <w:rsid w:val="00BD27DC"/>
    <w:pPr>
      <w:spacing w:before="240" w:after="0"/>
    </w:pPr>
    <w:rPr>
      <w:b/>
      <w:i/>
      <w:color w:val="808000"/>
      <w:sz w:val="32"/>
    </w:rPr>
  </w:style>
  <w:style w:type="character" w:customStyle="1" w:styleId="hoofdkopChar">
    <w:name w:val="hoofdkop Char"/>
    <w:basedOn w:val="DefaultParagraphFont"/>
    <w:link w:val="hoofdkop"/>
    <w:rsid w:val="00BD27DC"/>
    <w:rPr>
      <w:b/>
      <w:i/>
      <w:color w:val="808000"/>
      <w:sz w:val="32"/>
    </w:rPr>
  </w:style>
  <w:style w:type="paragraph" w:customStyle="1" w:styleId="Tussenkop">
    <w:name w:val="Tussenkop"/>
    <w:basedOn w:val="Normal"/>
    <w:link w:val="TussenkopChar"/>
    <w:autoRedefine/>
    <w:qFormat/>
    <w:rsid w:val="00BC4DD2"/>
    <w:pPr>
      <w:spacing w:before="240" w:after="0"/>
    </w:pPr>
    <w:rPr>
      <w:b/>
      <w:color w:val="002060"/>
      <w:sz w:val="24"/>
      <w:szCs w:val="24"/>
    </w:rPr>
  </w:style>
  <w:style w:type="character" w:customStyle="1" w:styleId="TussenkopChar">
    <w:name w:val="Tussenkop Char"/>
    <w:basedOn w:val="DefaultParagraphFont"/>
    <w:link w:val="Tussenkop"/>
    <w:rsid w:val="00BC4DD2"/>
    <w:rPr>
      <w:b/>
      <w:color w:val="002060"/>
      <w:sz w:val="24"/>
      <w:szCs w:val="24"/>
    </w:rPr>
  </w:style>
  <w:style w:type="paragraph" w:styleId="Header">
    <w:name w:val="header"/>
    <w:basedOn w:val="Normal"/>
    <w:link w:val="HeaderChar"/>
    <w:uiPriority w:val="99"/>
    <w:unhideWhenUsed/>
    <w:rsid w:val="002305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05B6"/>
  </w:style>
  <w:style w:type="paragraph" w:styleId="Footer">
    <w:name w:val="footer"/>
    <w:basedOn w:val="Normal"/>
    <w:link w:val="FooterChar"/>
    <w:uiPriority w:val="99"/>
    <w:unhideWhenUsed/>
    <w:rsid w:val="002305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05B6"/>
  </w:style>
  <w:style w:type="paragraph" w:styleId="NormalWeb">
    <w:name w:val="Normal (Web)"/>
    <w:basedOn w:val="Normal"/>
    <w:uiPriority w:val="99"/>
    <w:semiHidden/>
    <w:unhideWhenUsed/>
    <w:rsid w:val="00BA19DB"/>
    <w:rPr>
      <w:rFonts w:ascii="Times New Roman" w:hAnsi="Times New Roman" w:cs="Times New Roman"/>
      <w:sz w:val="24"/>
      <w:szCs w:val="24"/>
    </w:rPr>
  </w:style>
  <w:style w:type="paragraph" w:customStyle="1" w:styleId="Question">
    <w:name w:val="Question"/>
    <w:basedOn w:val="Heading1"/>
    <w:qFormat/>
    <w:rsid w:val="00D3788A"/>
    <w:pPr>
      <w:spacing w:before="0" w:after="0" w:line="264" w:lineRule="auto"/>
    </w:pPr>
    <w:rPr>
      <w:rFonts w:ascii="Arial" w:hAnsi="Arial"/>
      <w:i/>
      <w:color w:val="auto"/>
      <w:kern w:val="0"/>
      <w:sz w:val="28"/>
      <w:szCs w:val="2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47C8D7FD9045438532167F1C526012" ma:contentTypeVersion="20" ma:contentTypeDescription="Een nieuw document maken." ma:contentTypeScope="" ma:versionID="5778ee934cb97a18e76b5f8e4d28f3ac">
  <xsd:schema xmlns:xsd="http://www.w3.org/2001/XMLSchema" xmlns:xs="http://www.w3.org/2001/XMLSchema" xmlns:p="http://schemas.microsoft.com/office/2006/metadata/properties" xmlns:ns2="031d055e-097f-4d52-a352-deada281c977" xmlns:ns3="fef446ad-e5cd-4701-be78-36400dad0e17" targetNamespace="http://schemas.microsoft.com/office/2006/metadata/properties" ma:root="true" ma:fieldsID="dce0e39648752b2061c0ad3bf3ccd963" ns2:_="" ns3:_="">
    <xsd:import namespace="031d055e-097f-4d52-a352-deada281c977"/>
    <xsd:import namespace="fef446ad-e5cd-4701-be78-36400dad0e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Dat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d055e-097f-4d52-a352-deada281c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Date" ma:index="19" nillable="true" ma:displayName="Date" ma:format="DateTime" ma:internalName="Date">
      <xsd:simpleType>
        <xsd:restriction base="dms:DateTime"/>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6224c05-bb57-4e72-b871-e8c600aa14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46ad-e5cd-4701-be78-36400dad0e1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472696d6-d7fc-4556-bfae-b133cbd5766e}" ma:internalName="TaxCatchAll" ma:showField="CatchAllData" ma:web="fef446ad-e5cd-4701-be78-36400dad0e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1d055e-097f-4d52-a352-deada281c977">
      <Terms xmlns="http://schemas.microsoft.com/office/infopath/2007/PartnerControls"/>
    </lcf76f155ced4ddcb4097134ff3c332f>
    <Date xmlns="031d055e-097f-4d52-a352-deada281c977" xsi:nil="true"/>
    <TaxCatchAll xmlns="fef446ad-e5cd-4701-be78-36400dad0e1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332B66-8389-48F0-94E8-D40516187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d055e-097f-4d52-a352-deada281c977"/>
    <ds:schemaRef ds:uri="fef446ad-e5cd-4701-be78-36400dad0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CB35B-2236-4FEE-BE80-312BC85FA473}">
  <ds:schemaRefs>
    <ds:schemaRef ds:uri="http://schemas.microsoft.com/office/2006/metadata/properties"/>
    <ds:schemaRef ds:uri="http://schemas.microsoft.com/office/infopath/2007/PartnerControls"/>
    <ds:schemaRef ds:uri="031d055e-097f-4d52-a352-deada281c977"/>
    <ds:schemaRef ds:uri="fef446ad-e5cd-4701-be78-36400dad0e17"/>
  </ds:schemaRefs>
</ds:datastoreItem>
</file>

<file path=customXml/itemProps3.xml><?xml version="1.0" encoding="utf-8"?>
<ds:datastoreItem xmlns:ds="http://schemas.openxmlformats.org/officeDocument/2006/customXml" ds:itemID="{586A0A25-1BA4-4A46-BFC1-AF382C25F3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504</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Mooldijk</dc:creator>
  <cp:keywords/>
  <dc:description/>
  <cp:lastModifiedBy>Ad Mooldijk</cp:lastModifiedBy>
  <cp:revision>63</cp:revision>
  <dcterms:created xsi:type="dcterms:W3CDTF">2026-05-12T11:15:00Z</dcterms:created>
  <dcterms:modified xsi:type="dcterms:W3CDTF">2026-06-01T08:51:00Z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0x0101000647C8D7FD9045438532167F1C526012</vt:lpwstr>
  </property>
  <property fmtid="{D5CDD505-2E9C-101B-9397-08002B2CF9AE}" pid="3" name="MediaServiceImageTags">
    <vt:lpwstr/>
  </property>
</Properties>
</file>