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1554"/>
      </w:tblGrid>
      <w:tr w:rsidR="00590489" w:rsidRPr="00B11BB4" w14:paraId="2293E056" w14:textId="77777777" w:rsidTr="00BC4DD2">
        <w:trPr>
          <w:trHeight w:val="1276"/>
        </w:trPr>
        <w:tc>
          <w:tcPr>
            <w:tcW w:w="1980" w:type="dxa"/>
          </w:tcPr>
          <w:p w14:paraId="6341263F" w14:textId="77777777" w:rsidR="00590489" w:rsidRPr="00B11BB4" w:rsidRDefault="00590489" w:rsidP="00BC4DD2">
            <w:pPr>
              <w:pStyle w:val="Subtitlec"/>
              <w:jc w:val="left"/>
              <w:rPr>
                <w:rFonts w:cs="Arial"/>
                <w:b/>
                <w:bCs w:val="0"/>
                <w:sz w:val="28"/>
                <w:szCs w:val="28"/>
              </w:rPr>
            </w:pPr>
            <w:proofErr w:type="spellStart"/>
            <w:r w:rsidRPr="00B11BB4">
              <w:rPr>
                <w:rFonts w:cs="Arial"/>
                <w:b/>
                <w:bCs w:val="0"/>
                <w:sz w:val="28"/>
                <w:szCs w:val="28"/>
              </w:rPr>
              <w:t>Nask</w:t>
            </w:r>
            <w:proofErr w:type="spellEnd"/>
          </w:p>
          <w:p w14:paraId="3FC024F1" w14:textId="77777777" w:rsidR="002305B6" w:rsidRPr="00B11BB4" w:rsidRDefault="002305B6" w:rsidP="00BC4DD2">
            <w:pPr>
              <w:pStyle w:val="Subtitlec"/>
              <w:jc w:val="left"/>
              <w:rPr>
                <w:rFonts w:cs="Arial"/>
                <w:b/>
                <w:bCs w:val="0"/>
              </w:rPr>
            </w:pPr>
          </w:p>
          <w:p w14:paraId="23633E19" w14:textId="7A9FE5D5" w:rsidR="00590489" w:rsidRPr="00B11BB4" w:rsidRDefault="00590489" w:rsidP="00BC4DD2">
            <w:pPr>
              <w:pStyle w:val="Subtitlec"/>
              <w:jc w:val="left"/>
              <w:rPr>
                <w:rFonts w:cs="Arial"/>
                <w:b/>
                <w:bCs w:val="0"/>
                <w:sz w:val="28"/>
                <w:szCs w:val="28"/>
              </w:rPr>
            </w:pPr>
            <w:proofErr w:type="spellStart"/>
            <w:r w:rsidRPr="00B11BB4">
              <w:rPr>
                <w:rFonts w:cs="Arial"/>
                <w:b/>
                <w:bCs w:val="0"/>
                <w:sz w:val="28"/>
                <w:szCs w:val="28"/>
              </w:rPr>
              <w:t>Warmte</w:t>
            </w:r>
            <w:proofErr w:type="spellEnd"/>
          </w:p>
          <w:p w14:paraId="3A950A7C" w14:textId="56E57BE8" w:rsidR="00590489" w:rsidRPr="00B11BB4" w:rsidRDefault="00590489" w:rsidP="005904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528" w:type="dxa"/>
          </w:tcPr>
          <w:p w14:paraId="04F09491" w14:textId="77777777" w:rsidR="00590489" w:rsidRPr="00B11BB4" w:rsidRDefault="00590489" w:rsidP="00590489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B11BB4">
              <w:rPr>
                <w:rFonts w:ascii="Arial" w:hAnsi="Arial"/>
                <w:sz w:val="44"/>
                <w:szCs w:val="44"/>
              </w:rPr>
              <w:t>Verdampen van water</w:t>
            </w:r>
          </w:p>
          <w:p w14:paraId="02C00307" w14:textId="3C13793D" w:rsidR="00590489" w:rsidRPr="00B11BB4" w:rsidRDefault="00590489" w:rsidP="00590489">
            <w:pPr>
              <w:jc w:val="center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1554" w:type="dxa"/>
          </w:tcPr>
          <w:p w14:paraId="1B40DE11" w14:textId="5F85BAF8" w:rsidR="00590489" w:rsidRPr="00B11BB4" w:rsidRDefault="00590489">
            <w:pPr>
              <w:rPr>
                <w:rFonts w:ascii="Arial" w:hAnsi="Arial"/>
              </w:rPr>
            </w:pPr>
            <w:r w:rsidRPr="00B11BB4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286296E9" wp14:editId="754279F0">
                  <wp:extent cx="845820" cy="885391"/>
                  <wp:effectExtent l="0" t="0" r="0" b="0"/>
                  <wp:docPr id="81290114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94" cy="89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7DC" w:rsidRPr="00B11BB4" w14:paraId="51A4E05E" w14:textId="77777777" w:rsidTr="002305B6">
        <w:trPr>
          <w:cantSplit/>
          <w:trHeight w:hRule="exact" w:val="323"/>
        </w:trPr>
        <w:tc>
          <w:tcPr>
            <w:tcW w:w="1980" w:type="dxa"/>
          </w:tcPr>
          <w:p w14:paraId="29CBE8BC" w14:textId="6144E3E0" w:rsidR="00BD27DC" w:rsidRPr="00B11BB4" w:rsidRDefault="002305B6" w:rsidP="002305B6">
            <w:pPr>
              <w:pStyle w:val="Subtitlec"/>
              <w:rPr>
                <w:rFonts w:cs="Arial"/>
                <w:bCs w:val="0"/>
                <w:i/>
                <w:iCs/>
              </w:rPr>
            </w:pPr>
            <w:r w:rsidRPr="00B11BB4">
              <w:rPr>
                <w:rFonts w:cs="Arial"/>
                <w:bCs w:val="0"/>
                <w:i/>
                <w:iCs/>
              </w:rPr>
              <w:t>Type:</w:t>
            </w:r>
          </w:p>
        </w:tc>
        <w:tc>
          <w:tcPr>
            <w:tcW w:w="5528" w:type="dxa"/>
          </w:tcPr>
          <w:p w14:paraId="0EAC2DEC" w14:textId="6D6BFD4A" w:rsidR="00BD27DC" w:rsidRPr="00B11BB4" w:rsidRDefault="00BD27DC" w:rsidP="002305B6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B11BB4">
              <w:rPr>
                <w:rFonts w:ascii="Arial" w:hAnsi="Arial"/>
                <w:i/>
                <w:iCs/>
                <w:sz w:val="24"/>
                <w:szCs w:val="24"/>
              </w:rPr>
              <w:t>Tijdgestuurde meting</w:t>
            </w:r>
          </w:p>
        </w:tc>
        <w:tc>
          <w:tcPr>
            <w:tcW w:w="1554" w:type="dxa"/>
          </w:tcPr>
          <w:p w14:paraId="7E6A5DFE" w14:textId="77777777" w:rsidR="00BD27DC" w:rsidRPr="00B11BB4" w:rsidRDefault="00BD27DC" w:rsidP="002305B6">
            <w:pPr>
              <w:jc w:val="center"/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180586B5" w14:textId="77777777" w:rsidR="00924AE1" w:rsidRPr="00B11BB4" w:rsidRDefault="00924AE1">
      <w:pPr>
        <w:rPr>
          <w:rFonts w:ascii="Arial" w:hAnsi="Arial"/>
        </w:rPr>
      </w:pPr>
    </w:p>
    <w:p w14:paraId="23B45AC2" w14:textId="6FF6EF1B" w:rsidR="00590489" w:rsidRPr="00B11BB4" w:rsidRDefault="00590489" w:rsidP="00BD27DC">
      <w:pPr>
        <w:pStyle w:val="hoofdkop"/>
        <w:rPr>
          <w:rFonts w:ascii="Arial" w:hAnsi="Arial"/>
        </w:rPr>
      </w:pPr>
      <w:r w:rsidRPr="00B11BB4">
        <w:rPr>
          <w:rFonts w:ascii="Arial" w:hAnsi="Arial"/>
        </w:rPr>
        <w:t>Korte beschrijving</w:t>
      </w:r>
    </w:p>
    <w:p w14:paraId="2CE7BD03" w14:textId="6F3FDCFC" w:rsidR="00590489" w:rsidRPr="00B11BB4" w:rsidRDefault="00590489" w:rsidP="00590489">
      <w:pPr>
        <w:rPr>
          <w:rFonts w:ascii="Arial" w:hAnsi="Arial"/>
        </w:rPr>
      </w:pPr>
      <w:r w:rsidRPr="00B11BB4">
        <w:rPr>
          <w:rFonts w:ascii="Arial" w:hAnsi="Arial"/>
          <w:noProof/>
        </w:rPr>
        <w:drawing>
          <wp:anchor distT="0" distB="0" distL="114300" distR="114300" simplePos="0" relativeHeight="251663360" behindDoc="1" locked="0" layoutInCell="1" allowOverlap="1" wp14:anchorId="0C5E97FB" wp14:editId="50DC3BB5">
            <wp:simplePos x="0" y="0"/>
            <wp:positionH relativeFrom="column">
              <wp:posOffset>4957483</wp:posOffset>
            </wp:positionH>
            <wp:positionV relativeFrom="paragraph">
              <wp:posOffset>14045</wp:posOffset>
            </wp:positionV>
            <wp:extent cx="105346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092" y="21461"/>
                <wp:lineTo x="21092" y="0"/>
                <wp:lineTo x="0" y="0"/>
              </wp:wrapPolygon>
            </wp:wrapTight>
            <wp:docPr id="773746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BB4">
        <w:rPr>
          <w:rFonts w:ascii="Arial" w:hAnsi="Arial"/>
        </w:rPr>
        <w:t>Een bekerglas met kokend water wordt op een balans gezet. Het water koelt af maar verdampt ook. De mate van verdamping is via de balans in de tijd te volgen.</w:t>
      </w:r>
    </w:p>
    <w:p w14:paraId="6F0D8995" w14:textId="36FE5A19" w:rsidR="00590489" w:rsidRPr="00B11BB4" w:rsidRDefault="00590489" w:rsidP="00BD27DC">
      <w:pPr>
        <w:pStyle w:val="hoofdkop"/>
        <w:rPr>
          <w:rFonts w:ascii="Arial" w:hAnsi="Arial"/>
        </w:rPr>
      </w:pPr>
      <w:r w:rsidRPr="00B11BB4">
        <w:rPr>
          <w:rFonts w:ascii="Arial" w:hAnsi="Arial"/>
        </w:rPr>
        <w:t>Opstelling</w:t>
      </w:r>
    </w:p>
    <w:p w14:paraId="52CB5D7C" w14:textId="3FCB2314" w:rsidR="00590489" w:rsidRPr="00B11BB4" w:rsidRDefault="00590489" w:rsidP="00BC4DD2">
      <w:pPr>
        <w:pStyle w:val="Tussenkop"/>
        <w:rPr>
          <w:rFonts w:ascii="Arial" w:hAnsi="Arial"/>
          <w:bCs w:val="0"/>
        </w:rPr>
      </w:pPr>
      <w:r w:rsidRPr="00B11BB4">
        <w:rPr>
          <w:rStyle w:val="TussenkopChar"/>
          <w:rFonts w:ascii="Arial" w:hAnsi="Arial"/>
          <w:b/>
        </w:rPr>
        <w:t>Nodig</w:t>
      </w:r>
      <w:r w:rsidRPr="00B11BB4">
        <w:rPr>
          <w:rFonts w:ascii="Arial" w:hAnsi="Arial"/>
        </w:rPr>
        <w:t>:</w:t>
      </w:r>
      <w:r w:rsidRPr="00B11BB4">
        <w:rPr>
          <w:rFonts w:ascii="Arial" w:hAnsi="Arial"/>
          <w:noProof/>
        </w:rPr>
        <w:t xml:space="preserve"> </w:t>
      </w:r>
    </w:p>
    <w:p w14:paraId="5ECE2F1E" w14:textId="77777777" w:rsidR="00590489" w:rsidRPr="00B11BB4" w:rsidRDefault="00590489" w:rsidP="00590489">
      <w:pPr>
        <w:pStyle w:val="ListParagraph"/>
        <w:numPr>
          <w:ilvl w:val="0"/>
          <w:numId w:val="1"/>
        </w:numPr>
        <w:spacing w:before="12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Balans (Adam-balans te koppelen aan Coach)</w:t>
      </w:r>
    </w:p>
    <w:p w14:paraId="26F28045" w14:textId="77777777" w:rsidR="00590489" w:rsidRPr="00B11BB4" w:rsidRDefault="00590489" w:rsidP="00590489">
      <w:pPr>
        <w:pStyle w:val="ListParagraph"/>
        <w:numPr>
          <w:ilvl w:val="0"/>
          <w:numId w:val="1"/>
        </w:numPr>
        <w:spacing w:before="12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Bekerglas, 250 mL</w:t>
      </w:r>
    </w:p>
    <w:p w14:paraId="402F9FE6" w14:textId="77777777" w:rsidR="00590489" w:rsidRPr="00B11BB4" w:rsidRDefault="00590489" w:rsidP="00590489">
      <w:pPr>
        <w:pStyle w:val="ListParagraph"/>
        <w:numPr>
          <w:ilvl w:val="0"/>
          <w:numId w:val="1"/>
        </w:numPr>
        <w:spacing w:before="12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Kokend water</w:t>
      </w:r>
    </w:p>
    <w:p w14:paraId="7E16034E" w14:textId="77777777" w:rsidR="00590489" w:rsidRPr="00B11BB4" w:rsidRDefault="00590489" w:rsidP="00590489">
      <w:pPr>
        <w:pStyle w:val="ListParagraph"/>
        <w:numPr>
          <w:ilvl w:val="0"/>
          <w:numId w:val="1"/>
        </w:numPr>
        <w:spacing w:before="12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Coachactiviteit: water-verdampen.cma7</w:t>
      </w:r>
    </w:p>
    <w:p w14:paraId="1BDDD241" w14:textId="77777777" w:rsidR="00590489" w:rsidRPr="00B11BB4" w:rsidRDefault="00590489" w:rsidP="00BC4DD2">
      <w:pPr>
        <w:pStyle w:val="Tussenkop"/>
        <w:rPr>
          <w:rFonts w:ascii="Arial" w:hAnsi="Arial"/>
          <w:bCs w:val="0"/>
        </w:rPr>
      </w:pPr>
      <w:r w:rsidRPr="00B11BB4">
        <w:rPr>
          <w:rFonts w:ascii="Arial" w:hAnsi="Arial"/>
        </w:rPr>
        <w:t>Opstelling</w:t>
      </w:r>
    </w:p>
    <w:p w14:paraId="27D7DB16" w14:textId="77777777" w:rsidR="00590489" w:rsidRPr="00B11BB4" w:rsidRDefault="00590489" w:rsidP="00590489">
      <w:pPr>
        <w:pStyle w:val="ListParagraph"/>
        <w:numPr>
          <w:ilvl w:val="0"/>
          <w:numId w:val="2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Ontkoppel eerst eventuele andere interfaces van de computer.</w:t>
      </w:r>
    </w:p>
    <w:p w14:paraId="1EFC9BCF" w14:textId="77777777" w:rsidR="00590489" w:rsidRPr="00B11BB4" w:rsidRDefault="00590489" w:rsidP="00590489">
      <w:pPr>
        <w:pStyle w:val="ListParagraph"/>
        <w:numPr>
          <w:ilvl w:val="0"/>
          <w:numId w:val="2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Koppel de balans aan de computer: Zet daarna de balans aan.</w:t>
      </w:r>
    </w:p>
    <w:p w14:paraId="5BF20C3F" w14:textId="77777777" w:rsidR="00590489" w:rsidRPr="00B11BB4" w:rsidRDefault="00590489" w:rsidP="00590489">
      <w:pPr>
        <w:pStyle w:val="ListParagraph"/>
        <w:numPr>
          <w:ilvl w:val="0"/>
          <w:numId w:val="2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Houd kokend water in de buurt</w:t>
      </w:r>
    </w:p>
    <w:p w14:paraId="027B1695" w14:textId="197F3E96" w:rsidR="00590489" w:rsidRPr="00B11BB4" w:rsidRDefault="00590489" w:rsidP="00BD27DC">
      <w:pPr>
        <w:pStyle w:val="hoofdkop"/>
        <w:rPr>
          <w:rFonts w:ascii="Arial" w:hAnsi="Arial"/>
        </w:rPr>
      </w:pPr>
      <w:r w:rsidRPr="00B11BB4">
        <w:rPr>
          <w:rFonts w:ascii="Arial" w:hAnsi="Arial"/>
        </w:rPr>
        <w:t>Coach instellen</w:t>
      </w:r>
    </w:p>
    <w:p w14:paraId="7151DCA1" w14:textId="77777777" w:rsidR="00590489" w:rsidRPr="00B11BB4" w:rsidRDefault="00590489" w:rsidP="00BC4DD2">
      <w:pPr>
        <w:pStyle w:val="Tussenkop"/>
        <w:rPr>
          <w:rFonts w:ascii="Arial" w:hAnsi="Arial"/>
          <w:bCs w:val="0"/>
        </w:rPr>
      </w:pPr>
      <w:r w:rsidRPr="00B11BB4">
        <w:rPr>
          <w:rFonts w:ascii="Arial" w:hAnsi="Arial"/>
        </w:rPr>
        <w:t xml:space="preserve">Bijgeleverde activiteit </w:t>
      </w:r>
    </w:p>
    <w:p w14:paraId="4E318702" w14:textId="16FA2AA5" w:rsidR="005019AC" w:rsidRPr="00B11BB4" w:rsidRDefault="006136A3" w:rsidP="00972F8D">
      <w:pPr>
        <w:rPr>
          <w:rFonts w:ascii="Arial" w:hAnsi="Arial"/>
        </w:rPr>
      </w:pPr>
      <w:r w:rsidRPr="00B11BB4">
        <w:rPr>
          <w:rFonts w:ascii="Arial" w:hAnsi="Arial"/>
        </w:rPr>
        <w:t>Verdampen-van-water.cma7</w:t>
      </w:r>
    </w:p>
    <w:p w14:paraId="6C89F516" w14:textId="201B30F2" w:rsidR="00590489" w:rsidRPr="00B11BB4" w:rsidRDefault="00590489" w:rsidP="00972F8D">
      <w:pPr>
        <w:rPr>
          <w:rFonts w:ascii="Arial" w:hAnsi="Arial"/>
        </w:rPr>
      </w:pPr>
      <w:r w:rsidRPr="00B11BB4">
        <w:rPr>
          <w:rFonts w:ascii="Arial" w:hAnsi="Arial"/>
        </w:rPr>
        <w:t>Hierin is de instelling al gemaakt. Je kunt de activiteit ook zelf instellen, zie hierna.</w:t>
      </w:r>
    </w:p>
    <w:p w14:paraId="038C3CB7" w14:textId="77777777" w:rsidR="00590489" w:rsidRPr="00B11BB4" w:rsidRDefault="00590489" w:rsidP="00BC4DD2">
      <w:pPr>
        <w:pStyle w:val="Tussenkop"/>
        <w:rPr>
          <w:rFonts w:ascii="Arial" w:hAnsi="Arial"/>
          <w:bCs w:val="0"/>
        </w:rPr>
      </w:pPr>
      <w:r w:rsidRPr="00B11BB4">
        <w:rPr>
          <w:rFonts w:ascii="Arial" w:hAnsi="Arial"/>
        </w:rPr>
        <w:t>Zelf instellen</w:t>
      </w:r>
    </w:p>
    <w:p w14:paraId="3601E55D" w14:textId="77777777" w:rsidR="00590489" w:rsidRPr="00B11BB4" w:rsidRDefault="00590489" w:rsidP="00590489">
      <w:pPr>
        <w:pStyle w:val="ListParagraph"/>
        <w:numPr>
          <w:ilvl w:val="0"/>
          <w:numId w:val="3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Start Coach. Log in als docent om straks de activiteit als .cma7 op te kunnen slaan.</w:t>
      </w:r>
    </w:p>
    <w:p w14:paraId="01C8F30F" w14:textId="77777777" w:rsidR="00590489" w:rsidRPr="00B11BB4" w:rsidRDefault="00590489" w:rsidP="00590489">
      <w:pPr>
        <w:pStyle w:val="ListParagraph"/>
        <w:numPr>
          <w:ilvl w:val="0"/>
          <w:numId w:val="3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Kies voor meten -&gt; tijdmeting. Als de balans niet als interface herkend wordt, ga dan voor de optie: Kies een andere interface en kies de Adam Balans (Waarschijnlijk bovenaan).</w:t>
      </w:r>
    </w:p>
    <w:p w14:paraId="15214ADD" w14:textId="77777777" w:rsidR="00590489" w:rsidRPr="00B11BB4" w:rsidRDefault="00590489" w:rsidP="00590489">
      <w:pPr>
        <w:pStyle w:val="ListParagraph"/>
        <w:numPr>
          <w:ilvl w:val="0"/>
          <w:numId w:val="3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Zet bij ‘Instellingen-Methode’ (Stopwatch icoontje bovenin) het type meting op Tijdmeting. Kies voor een tijdsduur van 30 minuten en een frequentie van 1 per seconde.</w:t>
      </w:r>
    </w:p>
    <w:p w14:paraId="3941AD8C" w14:textId="77777777" w:rsidR="00590489" w:rsidRPr="00B11BB4" w:rsidRDefault="00590489" w:rsidP="00BC4DD2">
      <w:pPr>
        <w:pStyle w:val="Tussenkop"/>
        <w:rPr>
          <w:rFonts w:ascii="Arial" w:hAnsi="Arial"/>
          <w:bCs w:val="0"/>
        </w:rPr>
      </w:pPr>
      <w:r w:rsidRPr="00B11BB4">
        <w:rPr>
          <w:rFonts w:ascii="Arial" w:hAnsi="Arial"/>
        </w:rPr>
        <w:t>Diagram maken</w:t>
      </w:r>
    </w:p>
    <w:p w14:paraId="27AB9340" w14:textId="77777777" w:rsidR="00590489" w:rsidRPr="00B11BB4" w:rsidRDefault="00590489" w:rsidP="00590489">
      <w:pPr>
        <w:rPr>
          <w:rFonts w:ascii="Arial" w:hAnsi="Arial"/>
        </w:rPr>
      </w:pPr>
      <w:r w:rsidRPr="00B11BB4">
        <w:rPr>
          <w:rFonts w:ascii="Arial" w:hAnsi="Arial"/>
        </w:rPr>
        <w:t xml:space="preserve">Maak een massa-tijd-diagram. </w:t>
      </w:r>
    </w:p>
    <w:p w14:paraId="7C3CCB59" w14:textId="77777777" w:rsidR="00590489" w:rsidRPr="00B11BB4" w:rsidRDefault="00590489" w:rsidP="00590489">
      <w:pPr>
        <w:pStyle w:val="ListParagraph"/>
        <w:numPr>
          <w:ilvl w:val="0"/>
          <w:numId w:val="4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 xml:space="preserve">Klik op het icoon van de balans en kies Weergeven -&gt; Diagram. </w:t>
      </w:r>
    </w:p>
    <w:p w14:paraId="43521203" w14:textId="77777777" w:rsidR="00590489" w:rsidRPr="00B11BB4" w:rsidRDefault="00590489" w:rsidP="00590489">
      <w:pPr>
        <w:pStyle w:val="ListParagraph"/>
        <w:numPr>
          <w:ilvl w:val="0"/>
          <w:numId w:val="4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Ga met de cursor naar het venster rechtsboven en klik links. Het diagram staat er.</w:t>
      </w:r>
    </w:p>
    <w:p w14:paraId="3E89E085" w14:textId="77777777" w:rsidR="00590489" w:rsidRPr="00B11BB4" w:rsidRDefault="00590489" w:rsidP="00590489">
      <w:pPr>
        <w:pStyle w:val="ListParagraph"/>
        <w:numPr>
          <w:ilvl w:val="0"/>
          <w:numId w:val="4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>De as van de massa is nu nog te groot. Die kan later nog aangepast.</w:t>
      </w:r>
    </w:p>
    <w:p w14:paraId="49734F67" w14:textId="77777777" w:rsidR="00BC4DD2" w:rsidRPr="00B11BB4" w:rsidRDefault="00BC4DD2">
      <w:pPr>
        <w:rPr>
          <w:rFonts w:ascii="Arial" w:hAnsi="Arial"/>
          <w:b/>
          <w:i/>
          <w:color w:val="808000"/>
          <w:sz w:val="32"/>
        </w:rPr>
      </w:pPr>
      <w:r w:rsidRPr="00B11BB4">
        <w:rPr>
          <w:rFonts w:ascii="Arial" w:hAnsi="Arial"/>
        </w:rPr>
        <w:br w:type="page"/>
      </w:r>
    </w:p>
    <w:p w14:paraId="7C181250" w14:textId="52740F14" w:rsidR="00590489" w:rsidRPr="00B11BB4" w:rsidRDefault="00590489" w:rsidP="00BD27DC">
      <w:pPr>
        <w:pStyle w:val="hoofdkop"/>
        <w:rPr>
          <w:rFonts w:ascii="Arial" w:hAnsi="Arial"/>
        </w:rPr>
      </w:pPr>
      <w:r w:rsidRPr="00B11BB4">
        <w:rPr>
          <w:rFonts w:ascii="Arial" w:hAnsi="Arial"/>
        </w:rPr>
        <w:lastRenderedPageBreak/>
        <w:t>Meten</w:t>
      </w:r>
    </w:p>
    <w:p w14:paraId="0A7295EC" w14:textId="77777777" w:rsidR="00590489" w:rsidRPr="00B11BB4" w:rsidRDefault="00590489" w:rsidP="00B418D3">
      <w:pPr>
        <w:rPr>
          <w:rFonts w:ascii="Arial" w:hAnsi="Arial"/>
        </w:rPr>
      </w:pPr>
      <w:r w:rsidRPr="00B11BB4"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 wp14:anchorId="16B28027" wp14:editId="2107D6B3">
            <wp:simplePos x="0" y="0"/>
            <wp:positionH relativeFrom="column">
              <wp:posOffset>3071495</wp:posOffset>
            </wp:positionH>
            <wp:positionV relativeFrom="paragraph">
              <wp:posOffset>95250</wp:posOffset>
            </wp:positionV>
            <wp:extent cx="2858135" cy="1379855"/>
            <wp:effectExtent l="0" t="0" r="0" b="0"/>
            <wp:wrapTight wrapText="bothSides">
              <wp:wrapPolygon edited="0">
                <wp:start x="0" y="0"/>
                <wp:lineTo x="0" y="21173"/>
                <wp:lineTo x="21451" y="21173"/>
                <wp:lineTo x="21451" y="0"/>
                <wp:lineTo x="0" y="0"/>
              </wp:wrapPolygon>
            </wp:wrapTight>
            <wp:docPr id="15850250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2505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BB4">
        <w:rPr>
          <w:rFonts w:ascii="Arial" w:hAnsi="Arial"/>
        </w:rPr>
        <w:t>Vul het bekerglas met kokend water en plaats het op de balans.</w:t>
      </w:r>
    </w:p>
    <w:p w14:paraId="68EE3D4C" w14:textId="77777777" w:rsidR="00590489" w:rsidRPr="00B11BB4" w:rsidRDefault="00590489" w:rsidP="00590489">
      <w:pPr>
        <w:rPr>
          <w:rFonts w:ascii="Arial" w:hAnsi="Arial"/>
        </w:rPr>
      </w:pPr>
      <w:r w:rsidRPr="00B11BB4">
        <w:rPr>
          <w:rFonts w:ascii="Arial" w:hAnsi="Arial"/>
        </w:rPr>
        <w:t xml:space="preserve">Start de meting. Zorg voor de gewenste condities rond de balans (wel of geen ventilatie…). </w:t>
      </w:r>
    </w:p>
    <w:p w14:paraId="31F0A27C" w14:textId="469CA5FD" w:rsidR="00590489" w:rsidRPr="00B11BB4" w:rsidRDefault="00590489" w:rsidP="00BD27DC">
      <w:pPr>
        <w:pStyle w:val="hoofdkop"/>
        <w:rPr>
          <w:rFonts w:ascii="Arial" w:hAnsi="Arial"/>
        </w:rPr>
      </w:pPr>
      <w:r w:rsidRPr="00B11BB4">
        <w:rPr>
          <w:rFonts w:ascii="Arial" w:hAnsi="Arial"/>
        </w:rPr>
        <w:t>De meting analyseren</w:t>
      </w:r>
    </w:p>
    <w:p w14:paraId="0C5D053E" w14:textId="77777777" w:rsidR="00590489" w:rsidRPr="00B11BB4" w:rsidRDefault="00590489" w:rsidP="00590489">
      <w:pPr>
        <w:rPr>
          <w:rFonts w:ascii="Arial" w:hAnsi="Arial"/>
        </w:rPr>
      </w:pPr>
      <w:r w:rsidRPr="00B11BB4">
        <w:rPr>
          <w:rFonts w:ascii="Arial" w:hAnsi="Arial"/>
          <w:noProof/>
        </w:rPr>
        <w:drawing>
          <wp:anchor distT="0" distB="0" distL="114300" distR="114300" simplePos="0" relativeHeight="251661312" behindDoc="1" locked="0" layoutInCell="1" allowOverlap="1" wp14:anchorId="6138F6C4" wp14:editId="7A2D17E4">
            <wp:simplePos x="0" y="0"/>
            <wp:positionH relativeFrom="column">
              <wp:posOffset>3066415</wp:posOffset>
            </wp:positionH>
            <wp:positionV relativeFrom="paragraph">
              <wp:posOffset>125730</wp:posOffset>
            </wp:positionV>
            <wp:extent cx="2766695" cy="1335405"/>
            <wp:effectExtent l="0" t="0" r="0" b="0"/>
            <wp:wrapTight wrapText="bothSides">
              <wp:wrapPolygon edited="0">
                <wp:start x="0" y="0"/>
                <wp:lineTo x="0" y="21261"/>
                <wp:lineTo x="21417" y="21261"/>
                <wp:lineTo x="21417" y="0"/>
                <wp:lineTo x="0" y="0"/>
              </wp:wrapPolygon>
            </wp:wrapTight>
            <wp:docPr id="16609175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1758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BB4">
        <w:rPr>
          <w:rFonts w:ascii="Arial" w:hAnsi="Arial"/>
        </w:rPr>
        <w:t>Door in het diagram te rechtsklikken en dan op Automatisch zoomen te klikken, wordt de massavermindering in de tijd beter zichtbaar.</w:t>
      </w:r>
    </w:p>
    <w:p w14:paraId="679ED3DE" w14:textId="77777777" w:rsidR="00590489" w:rsidRPr="00B11BB4" w:rsidRDefault="00590489" w:rsidP="00590489">
      <w:pPr>
        <w:rPr>
          <w:rFonts w:ascii="Arial" w:hAnsi="Arial"/>
        </w:rPr>
      </w:pPr>
      <w:r w:rsidRPr="00B11BB4">
        <w:rPr>
          <w:rFonts w:ascii="Arial" w:hAnsi="Arial"/>
        </w:rPr>
        <w:t>De meting kan op het oog geanalyseerd worden. De verdampingssnelheid neemt in de tijd af.</w:t>
      </w:r>
    </w:p>
    <w:p w14:paraId="5A4DE619" w14:textId="34699B35" w:rsidR="00590489" w:rsidRPr="00B11BB4" w:rsidRDefault="00590489">
      <w:pPr>
        <w:rPr>
          <w:rFonts w:ascii="Arial" w:hAnsi="Arial"/>
        </w:rPr>
      </w:pPr>
      <w:r w:rsidRPr="00B11BB4">
        <w:rPr>
          <w:rFonts w:ascii="Arial" w:hAnsi="Arial"/>
        </w:rPr>
        <w:t xml:space="preserve">Door op het diagram te rechtsklikken en voor Analyse-Verwerking en dan Functiefit te kiezen, kan gekeken worden welke functie het beste bij de data past. In dit geval is dat een functie </w:t>
      </w:r>
      <m:oMath>
        <m:r>
          <w:rPr>
            <w:rFonts w:ascii="Cambria Math" w:hAnsi="Cambria Math"/>
          </w:rPr>
          <m:t>y=a*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bx</m:t>
            </m:r>
          </m:sup>
        </m:sSup>
        <m:r>
          <w:rPr>
            <w:rFonts w:ascii="Cambria Math" w:hAnsi="Cambria Math"/>
          </w:rPr>
          <m:t>+d</m:t>
        </m:r>
      </m:oMath>
      <w:r w:rsidRPr="00B11BB4">
        <w:rPr>
          <w:rFonts w:ascii="Arial" w:hAnsi="Arial"/>
        </w:rPr>
        <w:t xml:space="preserve">. Dat is vergelijkbaar met de manier waarop het water afkoelt. </w:t>
      </w:r>
    </w:p>
    <w:p w14:paraId="3771FA63" w14:textId="3FBB0C65" w:rsidR="00590489" w:rsidRPr="00B11BB4" w:rsidRDefault="00590489" w:rsidP="00BD27DC">
      <w:pPr>
        <w:pStyle w:val="hoofdkop"/>
        <w:rPr>
          <w:rFonts w:ascii="Arial" w:hAnsi="Arial"/>
        </w:rPr>
      </w:pPr>
      <w:r w:rsidRPr="00B11BB4">
        <w:rPr>
          <w:rFonts w:ascii="Arial" w:hAnsi="Arial"/>
        </w:rPr>
        <w:t>Didactische aanwijzingen</w:t>
      </w:r>
    </w:p>
    <w:p w14:paraId="52036C0E" w14:textId="77777777" w:rsidR="00590489" w:rsidRPr="00B11BB4" w:rsidRDefault="00590489" w:rsidP="00BC4DD2">
      <w:pPr>
        <w:pStyle w:val="Tussenkop"/>
        <w:rPr>
          <w:rFonts w:ascii="Arial" w:hAnsi="Arial"/>
          <w:bCs w:val="0"/>
        </w:rPr>
      </w:pPr>
      <w:r w:rsidRPr="00B11BB4">
        <w:rPr>
          <w:rFonts w:ascii="Arial" w:hAnsi="Arial"/>
        </w:rPr>
        <w:t>Doel van de proef:</w:t>
      </w:r>
    </w:p>
    <w:p w14:paraId="685548FF" w14:textId="77777777" w:rsidR="00590489" w:rsidRPr="00B11BB4" w:rsidRDefault="00590489" w:rsidP="00590489">
      <w:pPr>
        <w:pStyle w:val="ListParagraph"/>
        <w:numPr>
          <w:ilvl w:val="0"/>
          <w:numId w:val="5"/>
        </w:numPr>
        <w:spacing w:before="60" w:after="60" w:line="264" w:lineRule="auto"/>
        <w:jc w:val="both"/>
        <w:rPr>
          <w:rFonts w:ascii="Arial" w:hAnsi="Arial"/>
        </w:rPr>
      </w:pPr>
      <w:r w:rsidRPr="00B11BB4">
        <w:rPr>
          <w:rFonts w:ascii="Arial" w:hAnsi="Arial"/>
        </w:rPr>
        <w:t xml:space="preserve">Leerlingen kunnen aangeven wat het effect van temperatuur op verdamping van water is. </w:t>
      </w:r>
    </w:p>
    <w:p w14:paraId="2ADE5EC4" w14:textId="45BA9A0C" w:rsidR="00590489" w:rsidRPr="00B11BB4" w:rsidRDefault="00BD27DC" w:rsidP="00BC4DD2">
      <w:pPr>
        <w:pStyle w:val="Tussenkop"/>
        <w:rPr>
          <w:rFonts w:ascii="Arial" w:hAnsi="Arial"/>
        </w:rPr>
      </w:pPr>
      <w:r w:rsidRPr="00B11BB4">
        <w:rPr>
          <w:rFonts w:ascii="Arial" w:hAnsi="Arial"/>
        </w:rPr>
        <w:t>Suggesties</w:t>
      </w:r>
    </w:p>
    <w:p w14:paraId="2FE64FE8" w14:textId="77777777" w:rsidR="00590489" w:rsidRPr="00B11BB4" w:rsidRDefault="00590489" w:rsidP="00590489">
      <w:pPr>
        <w:rPr>
          <w:rFonts w:ascii="Arial" w:hAnsi="Arial"/>
        </w:rPr>
      </w:pPr>
      <w:r w:rsidRPr="00B11BB4">
        <w:rPr>
          <w:rFonts w:ascii="Arial" w:hAnsi="Arial"/>
        </w:rPr>
        <w:t xml:space="preserve">Bij een open opdracht kunnen leerlingen het effect van bijvoorbeeld wind of een dun laagje olie op de verdamping onderzoeken. </w:t>
      </w:r>
    </w:p>
    <w:p w14:paraId="319454CB" w14:textId="77777777" w:rsidR="00590489" w:rsidRPr="00B11BB4" w:rsidRDefault="00590489" w:rsidP="00590489">
      <w:pPr>
        <w:rPr>
          <w:rFonts w:ascii="Arial" w:hAnsi="Arial"/>
        </w:rPr>
      </w:pPr>
      <w:r w:rsidRPr="00B11BB4">
        <w:rPr>
          <w:rFonts w:ascii="Arial" w:hAnsi="Arial"/>
        </w:rPr>
        <w:t>Een ander mogelijk onderzoek is het verschil in massavermindering in de tijd tussen gewoon water en priklimonade, zoals cola.</w:t>
      </w:r>
    </w:p>
    <w:p w14:paraId="2285BD99" w14:textId="77777777" w:rsidR="00590489" w:rsidRPr="00B11BB4" w:rsidRDefault="00590489" w:rsidP="00590489">
      <w:pPr>
        <w:rPr>
          <w:rFonts w:ascii="Arial" w:hAnsi="Arial"/>
        </w:rPr>
      </w:pPr>
      <w:r w:rsidRPr="00B11BB4">
        <w:rPr>
          <w:rFonts w:ascii="Arial" w:hAnsi="Arial"/>
        </w:rPr>
        <w:t>Een belangrijk punt bij deze proeven is hoe een dergelijk onderzoek zo goed mogelijk uitgevoerd kan worden. Het zoveel mogelijk constant houden van andere parameters is daarbij een belangrijk onderdeel..</w:t>
      </w:r>
    </w:p>
    <w:p w14:paraId="2FDC9D0E" w14:textId="77777777" w:rsidR="00590489" w:rsidRPr="00B11BB4" w:rsidRDefault="00590489">
      <w:pPr>
        <w:rPr>
          <w:rFonts w:ascii="Arial" w:hAnsi="Arial"/>
        </w:rPr>
      </w:pPr>
    </w:p>
    <w:sectPr w:rsidR="00590489" w:rsidRPr="00B11BB4" w:rsidSect="00BC4DD2">
      <w:footerReference w:type="even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04A1" w14:textId="77777777" w:rsidR="00C5177F" w:rsidRDefault="00C5177F" w:rsidP="002305B6">
      <w:pPr>
        <w:spacing w:after="0" w:line="240" w:lineRule="auto"/>
      </w:pPr>
      <w:r>
        <w:separator/>
      </w:r>
    </w:p>
  </w:endnote>
  <w:endnote w:type="continuationSeparator" w:id="0">
    <w:p w14:paraId="2A5321F5" w14:textId="77777777" w:rsidR="00C5177F" w:rsidRDefault="00C5177F" w:rsidP="0023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ilityPro-Semi">
    <w:altName w:val="Calibri"/>
    <w:charset w:val="00"/>
    <w:family w:val="auto"/>
    <w:pitch w:val="variable"/>
    <w:sig w:usb0="A00000EF" w:usb1="4000206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B714" w14:textId="4C6FBA14" w:rsidR="002305B6" w:rsidRPr="00BC4DD2" w:rsidRDefault="00BC4DD2" w:rsidP="00C43012">
    <w:pPr>
      <w:pStyle w:val="Footer"/>
      <w:jc w:val="right"/>
      <w:rPr>
        <w:i/>
        <w:iCs/>
      </w:rPr>
    </w:pPr>
    <w:r w:rsidRPr="00BC4DD2">
      <w:rPr>
        <w:i/>
        <w:iCs/>
      </w:rPr>
      <w:t>Tijdmeting</w:t>
    </w:r>
    <w:r w:rsidR="00C43012">
      <w:rPr>
        <w:i/>
        <w:iCs/>
      </w:rPr>
      <w:tab/>
    </w:r>
    <w:r w:rsidR="00C43012" w:rsidRPr="00C43012">
      <w:rPr>
        <w:i/>
        <w:iCs/>
      </w:rPr>
      <w:fldChar w:fldCharType="begin"/>
    </w:r>
    <w:r w:rsidR="00C43012" w:rsidRPr="00C43012">
      <w:rPr>
        <w:i/>
        <w:iCs/>
      </w:rPr>
      <w:instrText xml:space="preserve"> PAGE   \* MERGEFORMAT </w:instrText>
    </w:r>
    <w:r w:rsidR="00C43012" w:rsidRPr="00C43012">
      <w:rPr>
        <w:i/>
        <w:iCs/>
      </w:rPr>
      <w:fldChar w:fldCharType="separate"/>
    </w:r>
    <w:r w:rsidR="00C43012" w:rsidRPr="00C43012">
      <w:rPr>
        <w:i/>
        <w:iCs/>
        <w:noProof/>
      </w:rPr>
      <w:t>1</w:t>
    </w:r>
    <w:r w:rsidR="00C43012" w:rsidRPr="00C43012">
      <w:rPr>
        <w:i/>
        <w:i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0E08" w14:textId="41925D9D" w:rsidR="002305B6" w:rsidRPr="00C43012" w:rsidRDefault="00C43012" w:rsidP="00C43012">
    <w:pPr>
      <w:pStyle w:val="Footer"/>
    </w:pPr>
    <w:r w:rsidRPr="00C43012">
      <w:fldChar w:fldCharType="begin"/>
    </w:r>
    <w:r w:rsidRPr="00C43012">
      <w:instrText xml:space="preserve"> PAGE   \* MERGEFORMAT </w:instrText>
    </w:r>
    <w:r w:rsidRPr="00C43012">
      <w:fldChar w:fldCharType="separate"/>
    </w:r>
    <w:r w:rsidRPr="00C43012">
      <w:rPr>
        <w:noProof/>
      </w:rPr>
      <w:t>1</w:t>
    </w:r>
    <w:r w:rsidRPr="00C43012">
      <w:rPr>
        <w:noProof/>
      </w:rPr>
      <w:fldChar w:fldCharType="end"/>
    </w:r>
    <w:r w:rsidRPr="00C43012">
      <w:rPr>
        <w:noProof/>
      </w:rPr>
      <w:tab/>
    </w:r>
    <w:r w:rsidR="00BC4DD2" w:rsidRPr="00C43012">
      <w:t>Verdampen van water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ECA4" w14:textId="77777777" w:rsidR="00C5177F" w:rsidRDefault="00C5177F" w:rsidP="002305B6">
      <w:pPr>
        <w:spacing w:after="0" w:line="240" w:lineRule="auto"/>
      </w:pPr>
      <w:r>
        <w:separator/>
      </w:r>
    </w:p>
  </w:footnote>
  <w:footnote w:type="continuationSeparator" w:id="0">
    <w:p w14:paraId="45231155" w14:textId="77777777" w:rsidR="00C5177F" w:rsidRDefault="00C5177F" w:rsidP="0023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447A"/>
    <w:multiLevelType w:val="hybridMultilevel"/>
    <w:tmpl w:val="97E23A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80BF7"/>
    <w:multiLevelType w:val="hybridMultilevel"/>
    <w:tmpl w:val="608AF5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137E49"/>
    <w:multiLevelType w:val="hybridMultilevel"/>
    <w:tmpl w:val="FA5A15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AB1AC6"/>
    <w:multiLevelType w:val="hybridMultilevel"/>
    <w:tmpl w:val="CCB865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9A4FFF"/>
    <w:multiLevelType w:val="hybridMultilevel"/>
    <w:tmpl w:val="6960F4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728320">
    <w:abstractNumId w:val="2"/>
  </w:num>
  <w:num w:numId="2" w16cid:durableId="1442606452">
    <w:abstractNumId w:val="1"/>
  </w:num>
  <w:num w:numId="3" w16cid:durableId="370155757">
    <w:abstractNumId w:val="3"/>
  </w:num>
  <w:num w:numId="4" w16cid:durableId="349798009">
    <w:abstractNumId w:val="0"/>
  </w:num>
  <w:num w:numId="5" w16cid:durableId="315645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89"/>
    <w:rsid w:val="00027253"/>
    <w:rsid w:val="000513E8"/>
    <w:rsid w:val="002305B6"/>
    <w:rsid w:val="00246B08"/>
    <w:rsid w:val="002E295C"/>
    <w:rsid w:val="00325C11"/>
    <w:rsid w:val="005019AC"/>
    <w:rsid w:val="00590489"/>
    <w:rsid w:val="006136A3"/>
    <w:rsid w:val="0070544C"/>
    <w:rsid w:val="00924AE1"/>
    <w:rsid w:val="00972F8D"/>
    <w:rsid w:val="00B11BB4"/>
    <w:rsid w:val="00B418D3"/>
    <w:rsid w:val="00BC4DD2"/>
    <w:rsid w:val="00BD27DC"/>
    <w:rsid w:val="00C43012"/>
    <w:rsid w:val="00C5177F"/>
    <w:rsid w:val="00EA4504"/>
    <w:rsid w:val="00F5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287F7"/>
  <w15:chartTrackingRefBased/>
  <w15:docId w15:val="{DA9D4784-912C-448E-8FC3-6ADFA3A9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tilityPro-Semi" w:eastAsiaTheme="minorHAnsi" w:hAnsi="UtilityPro-Semi" w:cs="Arial"/>
        <w:bCs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4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489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c">
    <w:name w:val="Subtitle c"/>
    <w:basedOn w:val="Normal"/>
    <w:autoRedefine/>
    <w:qFormat/>
    <w:rsid w:val="002305B6"/>
    <w:pPr>
      <w:spacing w:after="0" w:line="240" w:lineRule="auto"/>
      <w:jc w:val="center"/>
    </w:pPr>
    <w:rPr>
      <w:rFonts w:ascii="Arial" w:eastAsiaTheme="minorEastAsia" w:hAnsi="Arial" w:cstheme="minorBidi"/>
      <w:color w:val="404040" w:themeColor="text1" w:themeTint="BF"/>
      <w:kern w:val="0"/>
      <w:sz w:val="24"/>
      <w:szCs w:val="24"/>
      <w:lang w:val="en-US"/>
      <w14:ligatures w14:val="none"/>
    </w:rPr>
  </w:style>
  <w:style w:type="paragraph" w:customStyle="1" w:styleId="hoofdkop">
    <w:name w:val="hoofdkop"/>
    <w:basedOn w:val="Normal"/>
    <w:link w:val="hoofdkopChar"/>
    <w:autoRedefine/>
    <w:qFormat/>
    <w:rsid w:val="00BD27DC"/>
    <w:pPr>
      <w:spacing w:before="240" w:after="0"/>
    </w:pPr>
    <w:rPr>
      <w:b/>
      <w:i/>
      <w:color w:val="808000"/>
      <w:sz w:val="32"/>
    </w:rPr>
  </w:style>
  <w:style w:type="character" w:customStyle="1" w:styleId="hoofdkopChar">
    <w:name w:val="hoofdkop Char"/>
    <w:basedOn w:val="DefaultParagraphFont"/>
    <w:link w:val="hoofdkop"/>
    <w:rsid w:val="00BD27DC"/>
    <w:rPr>
      <w:b/>
      <w:i/>
      <w:color w:val="808000"/>
      <w:sz w:val="32"/>
    </w:rPr>
  </w:style>
  <w:style w:type="paragraph" w:customStyle="1" w:styleId="Tussenkop">
    <w:name w:val="Tussenkop"/>
    <w:basedOn w:val="Normal"/>
    <w:link w:val="TussenkopChar"/>
    <w:autoRedefine/>
    <w:qFormat/>
    <w:rsid w:val="00BC4DD2"/>
    <w:pPr>
      <w:spacing w:before="240" w:after="0"/>
    </w:pPr>
    <w:rPr>
      <w:b/>
      <w:color w:val="002060"/>
      <w:sz w:val="24"/>
      <w:szCs w:val="24"/>
    </w:rPr>
  </w:style>
  <w:style w:type="character" w:customStyle="1" w:styleId="TussenkopChar">
    <w:name w:val="Tussenkop Char"/>
    <w:basedOn w:val="DefaultParagraphFont"/>
    <w:link w:val="Tussenkop"/>
    <w:rsid w:val="00BC4DD2"/>
    <w:rPr>
      <w:b/>
      <w:color w:val="00206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5B6"/>
  </w:style>
  <w:style w:type="paragraph" w:styleId="Footer">
    <w:name w:val="footer"/>
    <w:basedOn w:val="Normal"/>
    <w:link w:val="FooterChar"/>
    <w:uiPriority w:val="99"/>
    <w:unhideWhenUsed/>
    <w:rsid w:val="0023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d055e-097f-4d52-a352-deada281c977">
      <Terms xmlns="http://schemas.microsoft.com/office/infopath/2007/PartnerControls"/>
    </lcf76f155ced4ddcb4097134ff3c332f>
    <Date xmlns="031d055e-097f-4d52-a352-deada281c977" xsi:nil="true"/>
    <TaxCatchAll xmlns="fef446ad-e5cd-4701-be78-36400dad0e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7C8D7FD9045438532167F1C526012" ma:contentTypeVersion="20" ma:contentTypeDescription="Een nieuw document maken." ma:contentTypeScope="" ma:versionID="5778ee934cb97a18e76b5f8e4d28f3ac">
  <xsd:schema xmlns:xsd="http://www.w3.org/2001/XMLSchema" xmlns:xs="http://www.w3.org/2001/XMLSchema" xmlns:p="http://schemas.microsoft.com/office/2006/metadata/properties" xmlns:ns2="031d055e-097f-4d52-a352-deada281c977" xmlns:ns3="fef446ad-e5cd-4701-be78-36400dad0e17" targetNamespace="http://schemas.microsoft.com/office/2006/metadata/properties" ma:root="true" ma:fieldsID="dce0e39648752b2061c0ad3bf3ccd963" ns2:_="" ns3:_="">
    <xsd:import namespace="031d055e-097f-4d52-a352-deada281c977"/>
    <xsd:import namespace="fef446ad-e5cd-4701-be78-36400dad0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d055e-097f-4d52-a352-deada281c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6224c05-bb57-4e72-b871-e8c600aa1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6ad-e5cd-4701-be78-36400dad0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2696d6-d7fc-4556-bfae-b133cbd5766e}" ma:internalName="TaxCatchAll" ma:showField="CatchAllData" ma:web="fef446ad-e5cd-4701-be78-36400dad0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CB35B-2236-4FEE-BE80-312BC85FA473}">
  <ds:schemaRefs>
    <ds:schemaRef ds:uri="http://schemas.microsoft.com/office/2006/metadata/properties"/>
    <ds:schemaRef ds:uri="http://schemas.microsoft.com/office/infopath/2007/PartnerControls"/>
    <ds:schemaRef ds:uri="031d055e-097f-4d52-a352-deada281c977"/>
    <ds:schemaRef ds:uri="fef446ad-e5cd-4701-be78-36400dad0e17"/>
  </ds:schemaRefs>
</ds:datastoreItem>
</file>

<file path=customXml/itemProps2.xml><?xml version="1.0" encoding="utf-8"?>
<ds:datastoreItem xmlns:ds="http://schemas.openxmlformats.org/officeDocument/2006/customXml" ds:itemID="{CE73441C-4915-4673-9AA9-3337DBDC6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d055e-097f-4d52-a352-deada281c977"/>
    <ds:schemaRef ds:uri="fef446ad-e5cd-4701-be78-36400dad0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A0A25-1BA4-4A46-BFC1-AF382C25F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Mooldijk</dc:creator>
  <cp:keywords/>
  <dc:description/>
  <cp:lastModifiedBy>Ad Mooldijk</cp:lastModifiedBy>
  <cp:revision>9</cp:revision>
  <dcterms:created xsi:type="dcterms:W3CDTF">2026-05-12T09:14:00Z</dcterms:created>
  <dcterms:modified xsi:type="dcterms:W3CDTF">2026-05-12T11:11:00Z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0x0101000647C8D7FD9045438532167F1C526012</vt:lpwstr>
  </property>
  <property fmtid="{D5CDD505-2E9C-101B-9397-08002B2CF9AE}" pid="3" name="MediaServiceImageTags">
    <vt:lpwstr/>
  </property>
</Properties>
</file>